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12" w:rsidRDefault="003B6710" w:rsidP="00786166">
      <w:pPr>
        <w:pStyle w:val="a3"/>
        <w:ind w:left="100" w:firstLine="0"/>
        <w:jc w:val="left"/>
        <w:rPr>
          <w:sz w:val="20"/>
        </w:rPr>
        <w:sectPr w:rsidR="00EC5712">
          <w:type w:val="continuous"/>
          <w:pgSz w:w="11900" w:h="16820"/>
          <w:pgMar w:top="600" w:right="160" w:bottom="0" w:left="6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218495</wp:posOffset>
            </wp:positionH>
            <wp:positionV relativeFrom="paragraph">
              <wp:posOffset>215349</wp:posOffset>
            </wp:positionV>
            <wp:extent cx="6469546" cy="11704320"/>
            <wp:effectExtent l="19050" t="0" r="7454" b="0"/>
            <wp:wrapNone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9546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712" w:rsidRDefault="00EC5712">
      <w:pPr>
        <w:pStyle w:val="a3"/>
        <w:spacing w:before="4"/>
        <w:ind w:left="0" w:firstLine="0"/>
        <w:jc w:val="left"/>
        <w:rPr>
          <w:sz w:val="17"/>
        </w:rPr>
      </w:pPr>
    </w:p>
    <w:p w:rsidR="00EC5712" w:rsidRDefault="0051501E">
      <w:pPr>
        <w:pStyle w:val="11"/>
        <w:spacing w:before="72" w:line="242" w:lineRule="auto"/>
        <w:ind w:firstLine="770"/>
      </w:pPr>
      <w:r>
        <w:t>Положение</w:t>
      </w:r>
      <w:r w:rsidR="000742E7">
        <w:t xml:space="preserve"> </w:t>
      </w:r>
      <w:r>
        <w:t>о</w:t>
      </w:r>
      <w:r w:rsidR="000742E7">
        <w:t xml:space="preserve"> </w:t>
      </w:r>
      <w:r>
        <w:t>внутренней</w:t>
      </w:r>
      <w:r w:rsidR="000742E7">
        <w:t xml:space="preserve"> </w:t>
      </w:r>
      <w:r>
        <w:t>системе оценки</w:t>
      </w:r>
      <w:r w:rsidR="000742E7">
        <w:t xml:space="preserve"> </w:t>
      </w:r>
      <w:r>
        <w:t>качества</w:t>
      </w:r>
      <w:r w:rsidR="000742E7">
        <w:t xml:space="preserve"> </w:t>
      </w:r>
      <w:r>
        <w:t>образования</w:t>
      </w:r>
      <w:r w:rsidR="000742E7">
        <w:t xml:space="preserve"> </w:t>
      </w:r>
      <w:r>
        <w:t>по</w:t>
      </w:r>
      <w:r w:rsidR="000742E7">
        <w:t xml:space="preserve"> </w:t>
      </w:r>
      <w:r>
        <w:t>образовательным</w:t>
      </w:r>
      <w:r w:rsidR="000742E7">
        <w:t xml:space="preserve"> </w:t>
      </w:r>
      <w:r>
        <w:t>программам</w:t>
      </w:r>
      <w:r w:rsidR="000742E7">
        <w:t xml:space="preserve"> </w:t>
      </w:r>
      <w:r>
        <w:t>среднего</w:t>
      </w:r>
      <w:r w:rsidR="000742E7">
        <w:t xml:space="preserve"> </w:t>
      </w:r>
      <w:r>
        <w:t>профессионального</w:t>
      </w:r>
      <w:r w:rsidR="000742E7">
        <w:t xml:space="preserve"> </w:t>
      </w:r>
      <w:r>
        <w:t>образования</w:t>
      </w:r>
    </w:p>
    <w:p w:rsidR="00EC5712" w:rsidRDefault="00EC571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5712" w:rsidRDefault="0051501E">
      <w:pPr>
        <w:pStyle w:val="a4"/>
        <w:numPr>
          <w:ilvl w:val="0"/>
          <w:numId w:val="8"/>
        </w:numPr>
        <w:tabs>
          <w:tab w:val="left" w:pos="4282"/>
        </w:tabs>
        <w:spacing w:before="1" w:line="319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Общие</w:t>
      </w:r>
      <w:r w:rsidR="00D76FB2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EC5712" w:rsidRDefault="0051501E">
      <w:pPr>
        <w:pStyle w:val="a4"/>
        <w:numPr>
          <w:ilvl w:val="1"/>
          <w:numId w:val="7"/>
        </w:numPr>
        <w:tabs>
          <w:tab w:val="left" w:pos="1302"/>
        </w:tabs>
        <w:spacing w:line="319" w:lineRule="exact"/>
        <w:rPr>
          <w:sz w:val="28"/>
        </w:rPr>
      </w:pPr>
      <w:proofErr w:type="spellStart"/>
      <w:r>
        <w:rPr>
          <w:sz w:val="28"/>
        </w:rPr>
        <w:t>Положениео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внутреннейсистемеоценкикачестваобразовани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далее</w:t>
      </w:r>
    </w:p>
    <w:p w:rsidR="00EC5712" w:rsidRDefault="0051501E">
      <w:pPr>
        <w:pStyle w:val="a4"/>
        <w:numPr>
          <w:ilvl w:val="0"/>
          <w:numId w:val="6"/>
        </w:numPr>
        <w:tabs>
          <w:tab w:val="left" w:pos="414"/>
        </w:tabs>
        <w:ind w:right="100" w:firstLine="0"/>
        <w:rPr>
          <w:sz w:val="28"/>
        </w:rPr>
      </w:pPr>
      <w:r>
        <w:rPr>
          <w:sz w:val="28"/>
        </w:rPr>
        <w:t>Положение</w:t>
      </w:r>
      <w:proofErr w:type="gramStart"/>
      <w:r>
        <w:rPr>
          <w:sz w:val="28"/>
        </w:rPr>
        <w:t>)о</w:t>
      </w:r>
      <w:proofErr w:type="gramEnd"/>
      <w:r>
        <w:rPr>
          <w:sz w:val="28"/>
        </w:rPr>
        <w:t>пределяетцели,задачи,принципы,функции,направления,порядокорганизацииифункционированиявнутреннейсистемыоценкикачестваобразования,организационнуюструктуруиреализациюпроцедурконтроляиэкспертнойоценкикачестваобразованиявГБПОУ«</w:t>
      </w:r>
      <w:r w:rsidR="00922A66">
        <w:rPr>
          <w:sz w:val="28"/>
        </w:rPr>
        <w:t>Педагогический колледж</w:t>
      </w:r>
      <w:r>
        <w:rPr>
          <w:sz w:val="28"/>
        </w:rPr>
        <w:t>»(далее -Колледж).</w:t>
      </w:r>
    </w:p>
    <w:p w:rsidR="00EC5712" w:rsidRDefault="0051501E">
      <w:pPr>
        <w:pStyle w:val="a4"/>
        <w:numPr>
          <w:ilvl w:val="1"/>
          <w:numId w:val="7"/>
        </w:numPr>
        <w:tabs>
          <w:tab w:val="left" w:pos="1303"/>
        </w:tabs>
        <w:spacing w:line="322" w:lineRule="exact"/>
        <w:ind w:hanging="493"/>
        <w:rPr>
          <w:sz w:val="28"/>
        </w:rPr>
      </w:pPr>
      <w:proofErr w:type="spellStart"/>
      <w:r>
        <w:rPr>
          <w:sz w:val="28"/>
        </w:rPr>
        <w:t>НастоящееПоложениеразработановсоответствиис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48"/>
        </w:tabs>
        <w:ind w:right="101" w:firstLine="707"/>
        <w:rPr>
          <w:sz w:val="28"/>
        </w:rPr>
      </w:pPr>
      <w:r>
        <w:rPr>
          <w:sz w:val="28"/>
        </w:rPr>
        <w:t>Федеральным законом от 29.12.2012 № 273-ФЗ (в ред. от 17.02.2023 N26-ФЗ)</w:t>
      </w:r>
      <w:proofErr w:type="gramStart"/>
      <w:r>
        <w:rPr>
          <w:sz w:val="28"/>
        </w:rPr>
        <w:t>«</w:t>
      </w:r>
      <w:proofErr w:type="spellStart"/>
      <w:r>
        <w:rPr>
          <w:sz w:val="28"/>
        </w:rPr>
        <w:t>О</w:t>
      </w:r>
      <w:proofErr w:type="gramEnd"/>
      <w:r>
        <w:rPr>
          <w:sz w:val="28"/>
        </w:rPr>
        <w:t>бобразованиивРоссийской</w:t>
      </w:r>
      <w:proofErr w:type="spellEnd"/>
      <w:r>
        <w:rPr>
          <w:sz w:val="28"/>
        </w:rPr>
        <w:t xml:space="preserve"> Федерации»;</w:t>
      </w:r>
    </w:p>
    <w:p w:rsidR="00EC5712" w:rsidRDefault="0051501E" w:rsidP="00922A66">
      <w:pPr>
        <w:pStyle w:val="a4"/>
        <w:numPr>
          <w:ilvl w:val="1"/>
          <w:numId w:val="6"/>
        </w:numPr>
        <w:tabs>
          <w:tab w:val="left" w:pos="1022"/>
        </w:tabs>
        <w:spacing w:before="2"/>
        <w:ind w:right="101" w:firstLine="707"/>
        <w:jc w:val="left"/>
        <w:rPr>
          <w:sz w:val="28"/>
        </w:rPr>
      </w:pPr>
      <w:r>
        <w:rPr>
          <w:sz w:val="28"/>
        </w:rPr>
        <w:t>Постановлением     Правительства     РФ от     05.08.2013№      662(ред. от 24.03.2022) «Об осуществлении мониторинга системы образования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вместес«Правиламиосуществлениямониторингасистемыобразования»);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63"/>
        </w:tabs>
        <w:ind w:right="104" w:firstLine="707"/>
        <w:rPr>
          <w:sz w:val="28"/>
        </w:rPr>
      </w:pPr>
      <w:r>
        <w:rPr>
          <w:sz w:val="28"/>
        </w:rPr>
        <w:t>ПриказомМинобрнаукиРоссииот10.12.2013№1324(ред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т15.02.2017, 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 xml:space="preserve">. от 03.11.2022) «Об утверждении показателей </w:t>
      </w:r>
      <w:proofErr w:type="spellStart"/>
      <w:r>
        <w:rPr>
          <w:sz w:val="28"/>
        </w:rPr>
        <w:t>деятельностиобразовательнойорганизации,подлежащей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»;</w:t>
      </w:r>
    </w:p>
    <w:p w:rsidR="00EC5712" w:rsidRDefault="0051501E" w:rsidP="00922A66">
      <w:pPr>
        <w:pStyle w:val="a4"/>
        <w:numPr>
          <w:ilvl w:val="1"/>
          <w:numId w:val="6"/>
        </w:numPr>
        <w:tabs>
          <w:tab w:val="left" w:pos="1178"/>
        </w:tabs>
        <w:ind w:right="101" w:firstLine="707"/>
        <w:jc w:val="left"/>
        <w:rPr>
          <w:sz w:val="28"/>
        </w:rPr>
      </w:pPr>
      <w:r>
        <w:rPr>
          <w:sz w:val="28"/>
        </w:rPr>
        <w:t>ПриказомМинпросвещенияРоссииот13.03.2019№114«</w:t>
      </w:r>
      <w:proofErr w:type="spellStart"/>
      <w:r>
        <w:rPr>
          <w:sz w:val="28"/>
        </w:rPr>
        <w:t>Обутверждении</w:t>
      </w:r>
      <w:proofErr w:type="spellEnd"/>
      <w:r>
        <w:rPr>
          <w:sz w:val="28"/>
        </w:rPr>
        <w:t xml:space="preserve"> показателей, характеризующих общие критерии оценки </w:t>
      </w:r>
      <w:proofErr w:type="spellStart"/>
      <w:r>
        <w:rPr>
          <w:sz w:val="28"/>
        </w:rPr>
        <w:t>качестваусловий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осуществленияобразовательной</w:t>
      </w:r>
      <w:proofErr w:type="spellEnd"/>
      <w:r>
        <w:rPr>
          <w:sz w:val="28"/>
        </w:rPr>
        <w:t xml:space="preserve"> деятельностиорганизациями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уществляющимиобразовательнуюдеятельностьпоосновнымобщеобразовательнымпрограммам,образовательнымпрограммамсреднегопрофессиональногообразования,основнымпрограммампрофессиональногообучения,дополнительнымобщеобразовательнымпрограммам»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94"/>
        </w:tabs>
        <w:ind w:right="107" w:firstLine="707"/>
        <w:rPr>
          <w:sz w:val="28"/>
        </w:rPr>
      </w:pPr>
      <w:r>
        <w:rPr>
          <w:sz w:val="28"/>
        </w:rPr>
        <w:t>ПриказомМинпросвещенияРоссииот29.11.2021№869«</w:t>
      </w:r>
      <w:proofErr w:type="spellStart"/>
      <w:r>
        <w:rPr>
          <w:sz w:val="28"/>
        </w:rPr>
        <w:t>Обутверждении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аккредитационных</w:t>
      </w:r>
      <w:proofErr w:type="spellEnd"/>
      <w:r>
        <w:rPr>
          <w:sz w:val="28"/>
        </w:rPr>
        <w:t xml:space="preserve"> показателей по </w:t>
      </w:r>
      <w:proofErr w:type="gramStart"/>
      <w:r>
        <w:rPr>
          <w:sz w:val="28"/>
        </w:rPr>
        <w:t>образовательным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программамсреднегопрофессиональногообразования</w:t>
      </w:r>
      <w:proofErr w:type="spellEnd"/>
      <w:r>
        <w:rPr>
          <w:sz w:val="28"/>
        </w:rPr>
        <w:t>»;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02"/>
        </w:tabs>
        <w:ind w:right="109" w:firstLine="707"/>
        <w:rPr>
          <w:sz w:val="28"/>
        </w:rPr>
      </w:pPr>
      <w:r>
        <w:rPr>
          <w:sz w:val="28"/>
        </w:rPr>
        <w:t>Федеральнымигосударственнымиобразовательнымистандартамивысшегообразованияисреднегопрофессиональногообразования;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10"/>
        </w:tabs>
        <w:ind w:right="108" w:firstLine="707"/>
        <w:rPr>
          <w:sz w:val="28"/>
        </w:rPr>
      </w:pPr>
      <w:r>
        <w:rPr>
          <w:sz w:val="28"/>
        </w:rPr>
        <w:t>ПриказомМинпросвещенияРоссииот24.08.2022года№762«Обутверждениипорядкаорганизациииосуществленияобразовательнойдеятельностипообразовательнымпрограммамсреднегопрофессиональногообразования»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4"/>
        </w:tabs>
        <w:ind w:right="99" w:firstLine="707"/>
        <w:rPr>
          <w:sz w:val="28"/>
        </w:rPr>
      </w:pPr>
      <w:r>
        <w:rPr>
          <w:sz w:val="28"/>
        </w:rPr>
        <w:t>Приказом Министерства просвещения РФ от 8 ноября 2021 г. N 800 «ОбутвержденииПорядкапроведениягосударственнойитоговойаттестациипообразовательнымпрограммамсреднегопрофессиональногообразования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сизменениямиидополнениями);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1" w:line="322" w:lineRule="exact"/>
        <w:ind w:left="1021" w:hanging="212"/>
        <w:rPr>
          <w:sz w:val="28"/>
        </w:rPr>
      </w:pPr>
      <w:proofErr w:type="spellStart"/>
      <w:r>
        <w:rPr>
          <w:sz w:val="28"/>
        </w:rPr>
        <w:t>УставомКолледжаиинымилокальныминормативнымиактами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7"/>
        </w:numPr>
        <w:tabs>
          <w:tab w:val="left" w:pos="1336"/>
        </w:tabs>
        <w:ind w:right="101"/>
        <w:rPr>
          <w:sz w:val="28"/>
        </w:rPr>
      </w:pPr>
      <w:r>
        <w:rPr>
          <w:sz w:val="28"/>
        </w:rPr>
        <w:t>Внутренняя система оценки качества образования (далее – ВСОКО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 xml:space="preserve">редставляет собой совокупность организационных структур, норм и </w:t>
      </w:r>
      <w:proofErr w:type="spellStart"/>
      <w:r>
        <w:rPr>
          <w:sz w:val="28"/>
        </w:rPr>
        <w:t>правил,диагностических</w:t>
      </w:r>
      <w:proofErr w:type="spellEnd"/>
      <w:r>
        <w:rPr>
          <w:sz w:val="28"/>
        </w:rPr>
        <w:t xml:space="preserve"> и оценочных процедур, обеспечивающих </w:t>
      </w:r>
      <w:proofErr w:type="spellStart"/>
      <w:r>
        <w:rPr>
          <w:sz w:val="28"/>
        </w:rPr>
        <w:t>наединой</w:t>
      </w:r>
      <w:proofErr w:type="spellEnd"/>
      <w:r>
        <w:rPr>
          <w:sz w:val="28"/>
        </w:rPr>
        <w:t xml:space="preserve"> основеоценкукачестваобразовательныхрезультатов,качествореализацииобразовательногопроцесса,качествоусловий,обеспечивающих</w:t>
      </w:r>
    </w:p>
    <w:p w:rsidR="00EC5712" w:rsidRDefault="00EC5712">
      <w:pPr>
        <w:jc w:val="both"/>
        <w:rPr>
          <w:sz w:val="28"/>
        </w:rPr>
        <w:sectPr w:rsidR="00EC5712">
          <w:pgSz w:w="11910" w:h="16840"/>
          <w:pgMar w:top="1040" w:right="460" w:bottom="280" w:left="1600" w:header="720" w:footer="720" w:gutter="0"/>
          <w:cols w:space="720"/>
        </w:sectPr>
      </w:pPr>
    </w:p>
    <w:p w:rsidR="00EC5712" w:rsidRDefault="0051501E" w:rsidP="00922A66">
      <w:pPr>
        <w:pStyle w:val="a3"/>
        <w:spacing w:before="67" w:line="242" w:lineRule="auto"/>
        <w:ind w:right="111" w:firstLine="0"/>
        <w:jc w:val="left"/>
      </w:pPr>
      <w:r>
        <w:lastRenderedPageBreak/>
        <w:t>образовательныйпроцесссучетомзапросовосновныхучастниковобразовательного процесса.</w:t>
      </w:r>
    </w:p>
    <w:p w:rsidR="00EC5712" w:rsidRDefault="0051501E">
      <w:pPr>
        <w:pStyle w:val="a4"/>
        <w:numPr>
          <w:ilvl w:val="1"/>
          <w:numId w:val="7"/>
        </w:numPr>
        <w:tabs>
          <w:tab w:val="left" w:pos="1303"/>
        </w:tabs>
        <w:spacing w:line="317" w:lineRule="exact"/>
        <w:ind w:hanging="493"/>
        <w:rPr>
          <w:sz w:val="28"/>
        </w:rPr>
      </w:pPr>
      <w:proofErr w:type="spellStart"/>
      <w:r>
        <w:rPr>
          <w:sz w:val="28"/>
        </w:rPr>
        <w:t>ВнастоящемПоложениииспользуютсяследующиетермины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72"/>
        </w:tabs>
        <w:ind w:right="104" w:firstLine="707"/>
        <w:rPr>
          <w:sz w:val="28"/>
        </w:rPr>
      </w:pPr>
      <w:r>
        <w:rPr>
          <w:sz w:val="28"/>
        </w:rPr>
        <w:t xml:space="preserve">измерение – оценка уровня образовательных достижений с </w:t>
      </w:r>
      <w:proofErr w:type="spellStart"/>
      <w:r>
        <w:rPr>
          <w:sz w:val="28"/>
        </w:rPr>
        <w:t>помощьюконтрольно-измерительных</w:t>
      </w:r>
      <w:proofErr w:type="spellEnd"/>
      <w:r>
        <w:rPr>
          <w:sz w:val="28"/>
        </w:rPr>
        <w:t xml:space="preserve"> материалов, имеющих </w:t>
      </w:r>
      <w:proofErr w:type="gramStart"/>
      <w:r>
        <w:rPr>
          <w:sz w:val="28"/>
        </w:rPr>
        <w:t>стандартизированную</w:t>
      </w:r>
      <w:proofErr w:type="gramEnd"/>
      <w:r>
        <w:rPr>
          <w:sz w:val="28"/>
        </w:rPr>
        <w:t xml:space="preserve"> формуисодержаниекоторыхсоответствуетреализуемымобразовательнымпрограммам;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343"/>
        </w:tabs>
        <w:spacing w:before="1"/>
        <w:ind w:right="102" w:firstLine="707"/>
        <w:rPr>
          <w:sz w:val="28"/>
        </w:rPr>
      </w:pPr>
      <w:r>
        <w:rPr>
          <w:sz w:val="28"/>
        </w:rPr>
        <w:t>качествообразования–этокомплекснаяхарактеристикаобразовательнойдеятельностииподготовкиобучающегося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ражающаястепеньихсоответствияфедеральнымгосударственнымобразовательнымстандартам,образовательнымстандартам,федеральнымгосударственнымтребованиями(или)потребностямфизическогоилиюридическоголица,винтересах которого осуществляется образовательная деятельность, в том числестепеньдостиженияпланируемыхрезультатовобразовательнойпрограммы;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11"/>
        </w:tabs>
        <w:ind w:right="101" w:firstLine="707"/>
        <w:rPr>
          <w:sz w:val="28"/>
        </w:rPr>
      </w:pPr>
      <w:r>
        <w:rPr>
          <w:sz w:val="28"/>
        </w:rPr>
        <w:t>контрольно–аналитическаядеятельность–проверкарезультатовдеятельности образовательной организации с целью установления исполнениязаконодательстваРФииныхнормативныхправовыхактов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томчислеприказов,указаний,распоряженийруководителя,атакжесцельюизученияпоследствийпринятыхуправленческихрешений,имеющихнормативнуюправовуюсилу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22"/>
        </w:tabs>
        <w:ind w:right="108" w:firstLine="707"/>
        <w:rPr>
          <w:sz w:val="28"/>
        </w:rPr>
      </w:pPr>
      <w:r>
        <w:rPr>
          <w:sz w:val="28"/>
        </w:rPr>
        <w:t>критерий–признак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аоснованиикоторогопроизводитсяоценка,классификацияоцениваемогообъекта;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37"/>
        </w:tabs>
        <w:ind w:right="106" w:firstLine="707"/>
        <w:rPr>
          <w:sz w:val="28"/>
        </w:rPr>
      </w:pPr>
      <w:r>
        <w:rPr>
          <w:sz w:val="28"/>
        </w:rPr>
        <w:t>мониторинг–систематическоеотслеживаниепроцессов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 xml:space="preserve">езультатов,другиххарактеристикобразовательнойсистемыдлявыявлениястепенисоответствияеё </w:t>
      </w:r>
      <w:proofErr w:type="spellStart"/>
      <w:r>
        <w:rPr>
          <w:sz w:val="28"/>
        </w:rPr>
        <w:t>развитияи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функционированиязаданным</w:t>
      </w:r>
      <w:proofErr w:type="spellEnd"/>
      <w:r>
        <w:rPr>
          <w:sz w:val="28"/>
        </w:rPr>
        <w:t xml:space="preserve"> целям;</w:t>
      </w:r>
    </w:p>
    <w:p w:rsidR="00EC5712" w:rsidRDefault="0051501E">
      <w:pPr>
        <w:pStyle w:val="a3"/>
        <w:ind w:right="103"/>
      </w:pPr>
      <w:r>
        <w:t>–мониторингкачестваобразования–целенаправленное</w:t>
      </w:r>
      <w:proofErr w:type="gramStart"/>
      <w:r>
        <w:t>,с</w:t>
      </w:r>
      <w:proofErr w:type="gramEnd"/>
      <w:r>
        <w:t xml:space="preserve">пециальноорганизованное,непрерывноеслежениезаизменениемосновныхсвойствкачестваобразованиявцеляхсвоевременногопринятияадекватныхуправленческих решений по коррекции образовательного процесса и </w:t>
      </w:r>
      <w:proofErr w:type="spellStart"/>
      <w:r>
        <w:t>созданныхдлянегоусловийнаосновеанализа</w:t>
      </w:r>
      <w:proofErr w:type="spellEnd"/>
      <w:r>
        <w:t xml:space="preserve"> </w:t>
      </w:r>
      <w:proofErr w:type="spellStart"/>
      <w:r>
        <w:t>собраннойинформациии</w:t>
      </w:r>
      <w:proofErr w:type="spellEnd"/>
      <w:r>
        <w:t xml:space="preserve"> прогноза;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312"/>
        </w:tabs>
        <w:ind w:right="101" w:firstLine="707"/>
        <w:rPr>
          <w:sz w:val="28"/>
        </w:rPr>
      </w:pPr>
      <w:proofErr w:type="spellStart"/>
      <w:r>
        <w:rPr>
          <w:sz w:val="28"/>
        </w:rPr>
        <w:t>оценкакачестваобразования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определениеспомощьюдиагностических</w:t>
      </w:r>
      <w:proofErr w:type="spellEnd"/>
      <w:r>
        <w:rPr>
          <w:sz w:val="28"/>
        </w:rPr>
        <w:t xml:space="preserve"> и оценочных процедур степени соответствия </w:t>
      </w:r>
      <w:proofErr w:type="spellStart"/>
      <w:r>
        <w:rPr>
          <w:sz w:val="28"/>
        </w:rPr>
        <w:t>образовательныхрезультатов</w:t>
      </w:r>
      <w:proofErr w:type="spellEnd"/>
      <w:r>
        <w:rPr>
          <w:sz w:val="28"/>
        </w:rPr>
        <w:t xml:space="preserve">, образовательного процесса, ресурсного обеспечения </w:t>
      </w:r>
      <w:proofErr w:type="spellStart"/>
      <w:r>
        <w:rPr>
          <w:sz w:val="28"/>
        </w:rPr>
        <w:t>нормативнымтребованиям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оциальным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иличностным</w:t>
      </w:r>
      <w:proofErr w:type="spellEnd"/>
      <w:r>
        <w:rPr>
          <w:sz w:val="28"/>
        </w:rPr>
        <w:t xml:space="preserve"> ожиданиям;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31"/>
        </w:tabs>
        <w:spacing w:before="1"/>
        <w:ind w:right="102" w:firstLine="707"/>
        <w:rPr>
          <w:sz w:val="28"/>
        </w:rPr>
      </w:pPr>
      <w:r>
        <w:rPr>
          <w:sz w:val="28"/>
        </w:rPr>
        <w:t>система мониторинга качества образования – система сбора, обработки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 xml:space="preserve">нализа,храненияираспространенияинформацииобобразовательнойсистемеиеёотдельныхэлементах,котораяориентировананаинформационноеобеспечение управления качеством </w:t>
      </w:r>
      <w:proofErr w:type="spellStart"/>
      <w:r>
        <w:rPr>
          <w:sz w:val="28"/>
        </w:rPr>
        <w:t>образования;позволяет</w:t>
      </w:r>
      <w:proofErr w:type="spellEnd"/>
      <w:r>
        <w:rPr>
          <w:sz w:val="28"/>
        </w:rPr>
        <w:t xml:space="preserve"> судить о </w:t>
      </w:r>
      <w:proofErr w:type="spellStart"/>
      <w:r>
        <w:rPr>
          <w:sz w:val="28"/>
        </w:rPr>
        <w:t>состояниисистемы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образованияв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образовательнойорганизациив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любоймомент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временииобеспечитьвозможностьпрогнозирования</w:t>
      </w:r>
      <w:proofErr w:type="spellEnd"/>
      <w:r>
        <w:rPr>
          <w:sz w:val="28"/>
        </w:rPr>
        <w:t xml:space="preserve"> её развития;</w:t>
      </w:r>
    </w:p>
    <w:p w:rsidR="00EC5712" w:rsidRDefault="0051501E" w:rsidP="00310C77">
      <w:pPr>
        <w:pStyle w:val="a4"/>
        <w:numPr>
          <w:ilvl w:val="1"/>
          <w:numId w:val="6"/>
        </w:numPr>
        <w:tabs>
          <w:tab w:val="left" w:pos="1310"/>
        </w:tabs>
        <w:ind w:right="108" w:firstLine="707"/>
        <w:jc w:val="left"/>
        <w:rPr>
          <w:sz w:val="28"/>
        </w:rPr>
      </w:pPr>
      <w:r>
        <w:rPr>
          <w:sz w:val="28"/>
        </w:rPr>
        <w:t>экспертиза–всестороннееизучениеианализсостоянияобразовательногопроцесса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словийирезультатовобразовательнойдеятельности.</w:t>
      </w:r>
    </w:p>
    <w:p w:rsidR="00EC5712" w:rsidRDefault="00EC5712">
      <w:pPr>
        <w:pStyle w:val="a3"/>
        <w:spacing w:before="3"/>
        <w:ind w:left="0" w:firstLine="0"/>
        <w:jc w:val="left"/>
      </w:pPr>
    </w:p>
    <w:p w:rsidR="00EC5712" w:rsidRDefault="0051501E">
      <w:pPr>
        <w:pStyle w:val="11"/>
        <w:numPr>
          <w:ilvl w:val="0"/>
          <w:numId w:val="8"/>
        </w:numPr>
        <w:tabs>
          <w:tab w:val="left" w:pos="2697"/>
        </w:tabs>
        <w:spacing w:line="240" w:lineRule="auto"/>
        <w:ind w:left="2697"/>
        <w:jc w:val="left"/>
      </w:pPr>
      <w:proofErr w:type="spellStart"/>
      <w:r>
        <w:lastRenderedPageBreak/>
        <w:t>Цели</w:t>
      </w:r>
      <w:proofErr w:type="gramStart"/>
      <w:r>
        <w:t>,з</w:t>
      </w:r>
      <w:proofErr w:type="gramEnd"/>
      <w:r>
        <w:t>адачи,принципы</w:t>
      </w:r>
      <w:proofErr w:type="spellEnd"/>
      <w:r>
        <w:t xml:space="preserve">, </w:t>
      </w:r>
      <w:proofErr w:type="spellStart"/>
      <w:r>
        <w:t>функцииВСОКО</w:t>
      </w:r>
      <w:proofErr w:type="spellEnd"/>
    </w:p>
    <w:p w:rsidR="00EC5712" w:rsidRDefault="00EC5712">
      <w:pPr>
        <w:sectPr w:rsidR="00EC5712">
          <w:pgSz w:w="11910" w:h="16840"/>
          <w:pgMar w:top="1040" w:right="460" w:bottom="280" w:left="1600" w:header="720" w:footer="720" w:gutter="0"/>
          <w:cols w:space="720"/>
        </w:sectPr>
      </w:pPr>
    </w:p>
    <w:p w:rsidR="00EC5712" w:rsidRDefault="0051501E">
      <w:pPr>
        <w:pStyle w:val="a4"/>
        <w:numPr>
          <w:ilvl w:val="1"/>
          <w:numId w:val="5"/>
        </w:numPr>
        <w:tabs>
          <w:tab w:val="left" w:pos="1303"/>
        </w:tabs>
        <w:spacing w:before="67"/>
        <w:rPr>
          <w:sz w:val="28"/>
        </w:rPr>
      </w:pPr>
      <w:r>
        <w:rPr>
          <w:sz w:val="28"/>
        </w:rPr>
        <w:lastRenderedPageBreak/>
        <w:t xml:space="preserve">Целями </w:t>
      </w:r>
      <w:proofErr w:type="spellStart"/>
      <w:r>
        <w:rPr>
          <w:sz w:val="28"/>
        </w:rPr>
        <w:t>ВСОКОявляются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25"/>
        </w:tabs>
        <w:spacing w:before="3"/>
        <w:ind w:right="102" w:firstLine="707"/>
        <w:rPr>
          <w:sz w:val="28"/>
        </w:rPr>
      </w:pPr>
      <w:r>
        <w:rPr>
          <w:sz w:val="28"/>
        </w:rPr>
        <w:t>формированиеединойсистемыдиагностикииконтролясостоянияобразования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беспечивающейопределениефакторовисвоевременноевыявление изменений, влияющих на качество образования в </w:t>
      </w:r>
      <w:proofErr w:type="spellStart"/>
      <w:r>
        <w:rPr>
          <w:sz w:val="28"/>
        </w:rPr>
        <w:t>образовательнойорганизации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65"/>
        </w:tabs>
        <w:ind w:right="104" w:firstLine="707"/>
        <w:rPr>
          <w:sz w:val="28"/>
        </w:rPr>
      </w:pPr>
      <w:r>
        <w:rPr>
          <w:sz w:val="28"/>
        </w:rPr>
        <w:t>получение объективной информации о функционировании и развитиисистемыобразованиявобразовательнойорганизации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 xml:space="preserve">енденцияхегоизмененияипричинах,влияющихна </w:t>
      </w:r>
      <w:proofErr w:type="spellStart"/>
      <w:r>
        <w:rPr>
          <w:sz w:val="28"/>
        </w:rPr>
        <w:t>егоуровень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21"/>
        </w:tabs>
        <w:ind w:right="108" w:firstLine="707"/>
        <w:rPr>
          <w:sz w:val="28"/>
        </w:rPr>
      </w:pPr>
      <w:r>
        <w:rPr>
          <w:sz w:val="28"/>
        </w:rPr>
        <w:t xml:space="preserve">предоставлениявсемучастникамобразовательногопроцессаиобщественностидостовернойинформациио </w:t>
      </w:r>
      <w:proofErr w:type="spellStart"/>
      <w:r>
        <w:rPr>
          <w:sz w:val="28"/>
        </w:rPr>
        <w:t>качествеобразования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50"/>
        </w:tabs>
        <w:ind w:right="109" w:firstLine="707"/>
        <w:rPr>
          <w:sz w:val="28"/>
        </w:rPr>
      </w:pPr>
      <w:r>
        <w:rPr>
          <w:sz w:val="28"/>
        </w:rPr>
        <w:t xml:space="preserve">принятие обоснованных и своевременных управленческих решений посовершенствованиюобразованияиповышениеуровняинформированностипотребителейобразовательных </w:t>
      </w:r>
      <w:proofErr w:type="spellStart"/>
      <w:r>
        <w:rPr>
          <w:sz w:val="28"/>
        </w:rPr>
        <w:t>услугприпринятиитакихрешений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82"/>
        </w:tabs>
        <w:ind w:right="101" w:firstLine="707"/>
        <w:rPr>
          <w:sz w:val="28"/>
        </w:rPr>
      </w:pPr>
      <w:r>
        <w:rPr>
          <w:sz w:val="28"/>
        </w:rPr>
        <w:t xml:space="preserve">прогнозирование развития образовательной системы </w:t>
      </w:r>
      <w:proofErr w:type="spellStart"/>
      <w:r>
        <w:rPr>
          <w:sz w:val="28"/>
        </w:rPr>
        <w:t>образовательнойорганизации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5"/>
        </w:numPr>
        <w:tabs>
          <w:tab w:val="left" w:pos="130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ЗадачамиВСОКОявляются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77"/>
        </w:tabs>
        <w:ind w:right="109" w:firstLine="707"/>
        <w:rPr>
          <w:sz w:val="28"/>
        </w:rPr>
      </w:pPr>
      <w:r>
        <w:rPr>
          <w:sz w:val="28"/>
        </w:rPr>
        <w:t xml:space="preserve">формирование единого понимания критериев качества образования </w:t>
      </w:r>
      <w:proofErr w:type="spellStart"/>
      <w:r>
        <w:rPr>
          <w:sz w:val="28"/>
        </w:rPr>
        <w:t>иподходовк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егоизмерению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70"/>
        </w:tabs>
        <w:ind w:right="110" w:firstLine="707"/>
        <w:rPr>
          <w:sz w:val="28"/>
        </w:rPr>
      </w:pPr>
      <w:r>
        <w:rPr>
          <w:sz w:val="28"/>
        </w:rPr>
        <w:t>формированиесистемыаналитическихпоказателей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озволяющейэффективнореализовыватьосновные </w:t>
      </w:r>
      <w:proofErr w:type="spellStart"/>
      <w:r>
        <w:rPr>
          <w:sz w:val="28"/>
        </w:rPr>
        <w:t>целиоценкикачестваобразования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66"/>
        </w:tabs>
        <w:spacing w:before="1"/>
        <w:ind w:right="109" w:firstLine="707"/>
        <w:rPr>
          <w:sz w:val="28"/>
        </w:rPr>
      </w:pPr>
      <w:r>
        <w:rPr>
          <w:sz w:val="28"/>
        </w:rPr>
        <w:t>формированиересурснойбазыиобеспечениефункционированияшкольнойобразовательнойстатистикиимониторингакачестваобразования;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23"/>
        </w:tabs>
        <w:ind w:right="112" w:firstLine="707"/>
        <w:rPr>
          <w:sz w:val="28"/>
        </w:rPr>
      </w:pPr>
      <w:proofErr w:type="spellStart"/>
      <w:r>
        <w:rPr>
          <w:sz w:val="28"/>
        </w:rPr>
        <w:t>изучениеисамооценкасостоянияразвитияиэффективностидеятельности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образовательнойорганизации</w:t>
      </w:r>
      <w:proofErr w:type="spellEnd"/>
      <w:r>
        <w:rPr>
          <w:sz w:val="28"/>
        </w:rPr>
        <w:t>;</w:t>
      </w:r>
    </w:p>
    <w:p w:rsidR="00EC5712" w:rsidRDefault="0051501E" w:rsidP="00310C77">
      <w:pPr>
        <w:pStyle w:val="a4"/>
        <w:numPr>
          <w:ilvl w:val="1"/>
          <w:numId w:val="6"/>
        </w:numPr>
        <w:tabs>
          <w:tab w:val="left" w:pos="1348"/>
        </w:tabs>
        <w:ind w:right="107" w:firstLine="707"/>
        <w:jc w:val="left"/>
        <w:rPr>
          <w:sz w:val="28"/>
        </w:rPr>
      </w:pPr>
      <w:r>
        <w:rPr>
          <w:sz w:val="28"/>
        </w:rPr>
        <w:t xml:space="preserve">определениестепенисоответствияусловийосуществленияобразовательного </w:t>
      </w:r>
      <w:proofErr w:type="spellStart"/>
      <w:r>
        <w:rPr>
          <w:sz w:val="28"/>
        </w:rPr>
        <w:t>процессагосударственнымтребованиям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36"/>
        </w:tabs>
        <w:spacing w:before="1"/>
        <w:ind w:right="101" w:firstLine="707"/>
        <w:rPr>
          <w:sz w:val="28"/>
        </w:rPr>
      </w:pPr>
      <w:r>
        <w:rPr>
          <w:sz w:val="28"/>
        </w:rPr>
        <w:t>определение степени соответствия образовательных программ с учетомзапросовосновныхпотребителейобразовательныхуслугнормативнымтребованиям;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proofErr w:type="spellStart"/>
      <w:r>
        <w:rPr>
          <w:sz w:val="28"/>
        </w:rPr>
        <w:t>обеспечениедоступностикачественногообразования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74"/>
        </w:tabs>
        <w:ind w:right="111" w:firstLine="707"/>
        <w:rPr>
          <w:sz w:val="28"/>
        </w:rPr>
      </w:pPr>
      <w:proofErr w:type="spellStart"/>
      <w:r>
        <w:rPr>
          <w:sz w:val="28"/>
        </w:rPr>
        <w:t>оценкауровняиндивидуальныхобразовательныхдостиженийобучающихся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53"/>
        </w:tabs>
        <w:ind w:right="101" w:firstLine="707"/>
        <w:rPr>
          <w:sz w:val="28"/>
        </w:rPr>
      </w:pPr>
      <w:r>
        <w:rPr>
          <w:sz w:val="28"/>
        </w:rPr>
        <w:t xml:space="preserve">определение степени соответствия качества образования на различныхступеняхобученияврамкахмониторинговыхисследованийкачестваобразованиягосударственными </w:t>
      </w:r>
      <w:proofErr w:type="spellStart"/>
      <w:r>
        <w:rPr>
          <w:sz w:val="28"/>
        </w:rPr>
        <w:t>социальнымстандартам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1" w:line="322" w:lineRule="exact"/>
        <w:ind w:left="1021" w:hanging="212"/>
        <w:rPr>
          <w:sz w:val="28"/>
        </w:rPr>
      </w:pPr>
      <w:proofErr w:type="spellStart"/>
      <w:r>
        <w:rPr>
          <w:sz w:val="28"/>
        </w:rPr>
        <w:t>выявлениефакторов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лияющихнакачествообразования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42"/>
        </w:tabs>
        <w:ind w:right="99" w:firstLine="707"/>
        <w:rPr>
          <w:sz w:val="28"/>
        </w:rPr>
      </w:pPr>
      <w:r>
        <w:rPr>
          <w:sz w:val="28"/>
        </w:rPr>
        <w:t>содействиеповышениюквалификациипедагогическихработников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нимающихучастиевпроцедурахоценкикачестваобразования;определениенаправленийповышенияихквалификацииповопросам,касающимсятребованийкаттестациипедагогическихработников,индивидуальнымдостижениям обучающихся;</w:t>
      </w:r>
    </w:p>
    <w:p w:rsidR="00EC5712" w:rsidRDefault="0051501E">
      <w:pPr>
        <w:pStyle w:val="a3"/>
        <w:ind w:right="107" w:firstLine="782"/>
      </w:pPr>
      <w:r>
        <w:t>использование результатов мониторинга и анализа для оценки качества иэффективностиработыпедагогическихсотрудниковприраспределениистимулирующейчасти оплаты труда.</w:t>
      </w:r>
    </w:p>
    <w:p w:rsidR="00EC5712" w:rsidRDefault="0051501E">
      <w:pPr>
        <w:pStyle w:val="a4"/>
        <w:numPr>
          <w:ilvl w:val="1"/>
          <w:numId w:val="5"/>
        </w:numPr>
        <w:tabs>
          <w:tab w:val="left" w:pos="130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ПринципыВСОКО</w:t>
      </w:r>
      <w:proofErr w:type="spellEnd"/>
      <w:r>
        <w:rPr>
          <w:sz w:val="28"/>
        </w:rPr>
        <w:t>:</w:t>
      </w:r>
    </w:p>
    <w:p w:rsidR="00EC5712" w:rsidRDefault="00EC5712">
      <w:pPr>
        <w:spacing w:line="321" w:lineRule="exact"/>
        <w:jc w:val="both"/>
        <w:rPr>
          <w:sz w:val="28"/>
        </w:rPr>
        <w:sectPr w:rsidR="00EC5712">
          <w:pgSz w:w="11910" w:h="16840"/>
          <w:pgMar w:top="1040" w:right="460" w:bottom="280" w:left="1600" w:header="720" w:footer="720" w:gutter="0"/>
          <w:cols w:space="720"/>
        </w:sectPr>
      </w:pPr>
    </w:p>
    <w:p w:rsidR="00EC5712" w:rsidRDefault="0051501E">
      <w:pPr>
        <w:pStyle w:val="a4"/>
        <w:numPr>
          <w:ilvl w:val="1"/>
          <w:numId w:val="6"/>
        </w:numPr>
        <w:tabs>
          <w:tab w:val="left" w:pos="1058"/>
        </w:tabs>
        <w:spacing w:before="67" w:line="242" w:lineRule="auto"/>
        <w:ind w:right="112" w:firstLine="707"/>
        <w:rPr>
          <w:sz w:val="28"/>
        </w:rPr>
      </w:pPr>
      <w:r>
        <w:rPr>
          <w:sz w:val="28"/>
        </w:rPr>
        <w:lastRenderedPageBreak/>
        <w:t xml:space="preserve">объективности, достоверности, полноты и системности информации </w:t>
      </w:r>
      <w:proofErr w:type="spellStart"/>
      <w:r>
        <w:rPr>
          <w:sz w:val="28"/>
        </w:rPr>
        <w:t>окачествеобразования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46"/>
        </w:tabs>
        <w:ind w:right="103" w:firstLine="707"/>
        <w:rPr>
          <w:sz w:val="28"/>
        </w:rPr>
      </w:pPr>
      <w:r>
        <w:rPr>
          <w:sz w:val="28"/>
        </w:rPr>
        <w:t xml:space="preserve">реалистичности требований, норм и показателей качества </w:t>
      </w:r>
      <w:proofErr w:type="spellStart"/>
      <w:r>
        <w:rPr>
          <w:sz w:val="28"/>
        </w:rPr>
        <w:t>образования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х</w:t>
      </w:r>
      <w:proofErr w:type="spellEnd"/>
      <w:r>
        <w:rPr>
          <w:sz w:val="28"/>
        </w:rPr>
        <w:t xml:space="preserve"> социальной и личностной значимости, учёта индивидуальных особенностейразвитияотдельныхобучающихсяприоценкерезультатовихобученияивоспитания;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42"/>
        </w:tabs>
        <w:ind w:right="107" w:firstLine="707"/>
        <w:rPr>
          <w:sz w:val="28"/>
        </w:rPr>
      </w:pPr>
      <w:r>
        <w:rPr>
          <w:sz w:val="28"/>
        </w:rPr>
        <w:t>открытости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розрачностипроцедуроценкикачестваобразования;преемственности в образовательной политике, интеграции в </w:t>
      </w:r>
      <w:proofErr w:type="spellStart"/>
      <w:r>
        <w:rPr>
          <w:sz w:val="28"/>
        </w:rPr>
        <w:t>общероссийскуюсистемуоценки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качестваобразования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3"/>
        <w:ind w:right="111"/>
      </w:pPr>
      <w:r>
        <w:t>–</w:t>
      </w:r>
      <w:proofErr w:type="spellStart"/>
      <w:r>
        <w:t>доступностиинформацииосостоянииикачествеобразованиядляразличных</w:t>
      </w:r>
      <w:proofErr w:type="spellEnd"/>
      <w:r>
        <w:t xml:space="preserve"> групп потребителей;</w:t>
      </w:r>
    </w:p>
    <w:p w:rsidR="00EC5712" w:rsidRDefault="0051501E">
      <w:pPr>
        <w:pStyle w:val="a3"/>
        <w:ind w:right="108"/>
      </w:pPr>
      <w:r>
        <w:t>–рефлексивности</w:t>
      </w:r>
      <w:proofErr w:type="gramStart"/>
      <w:r>
        <w:t>,р</w:t>
      </w:r>
      <w:proofErr w:type="gramEnd"/>
      <w:r>
        <w:t xml:space="preserve">еализуемыйчерезвключениепедагоговвкритериальныйсамоанализисамооценкусвоейдеятельностисопоройнаобъективныекритерииипоказатели;повышенияпотенциалавнутреннейоценки,самооценки,самоанализакаждого </w:t>
      </w:r>
      <w:proofErr w:type="spellStart"/>
      <w:r>
        <w:t>педагогическогоработника</w:t>
      </w:r>
      <w:proofErr w:type="spellEnd"/>
      <w:r>
        <w:t>;</w:t>
      </w:r>
    </w:p>
    <w:p w:rsidR="00EC5712" w:rsidRDefault="0051501E">
      <w:pPr>
        <w:pStyle w:val="a3"/>
        <w:ind w:right="104"/>
      </w:pPr>
      <w:r>
        <w:t>–оптимальностииспользованияисточниковпервичныхданныхдляопределенияпоказателейкачестваиэффективностиобразовани</w:t>
      </w:r>
      <w:proofErr w:type="gramStart"/>
      <w:r>
        <w:t>я(</w:t>
      </w:r>
      <w:proofErr w:type="gramEnd"/>
      <w:r>
        <w:t>сучетомвозможностиихмногократного использования);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74"/>
        </w:tabs>
        <w:ind w:right="106" w:firstLine="707"/>
        <w:rPr>
          <w:sz w:val="28"/>
        </w:rPr>
      </w:pPr>
      <w:proofErr w:type="spellStart"/>
      <w:r>
        <w:rPr>
          <w:sz w:val="28"/>
        </w:rPr>
        <w:t>инструментальности</w:t>
      </w:r>
      <w:proofErr w:type="spellEnd"/>
      <w:r>
        <w:rPr>
          <w:sz w:val="28"/>
        </w:rPr>
        <w:t xml:space="preserve"> и технологичности используемых показателей (сучетомсуществующихвозможностейсбораданных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етодикизмерений,анализаиинтерпретацииданных,подготовленностипотребителейкихвосприятию);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30"/>
        </w:tabs>
        <w:ind w:right="108" w:firstLine="707"/>
        <w:rPr>
          <w:sz w:val="28"/>
        </w:rPr>
      </w:pPr>
      <w:proofErr w:type="spellStart"/>
      <w:r>
        <w:rPr>
          <w:sz w:val="28"/>
        </w:rPr>
        <w:t>минимизациисистемыпоказателейсучетомпотребностейразныхуровней</w:t>
      </w:r>
      <w:proofErr w:type="spellEnd"/>
      <w:r>
        <w:rPr>
          <w:sz w:val="28"/>
        </w:rPr>
        <w:t xml:space="preserve"> управления; сопоставимости системы показателей с </w:t>
      </w:r>
      <w:proofErr w:type="spellStart"/>
      <w:r>
        <w:rPr>
          <w:sz w:val="28"/>
        </w:rPr>
        <w:t>муниципальными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егиональнымианалогами</w:t>
      </w:r>
      <w:proofErr w:type="spellEnd"/>
      <w:r>
        <w:rPr>
          <w:sz w:val="28"/>
        </w:rPr>
        <w:t>;</w:t>
      </w:r>
    </w:p>
    <w:p w:rsidR="00EC5712" w:rsidRDefault="0051501E">
      <w:pPr>
        <w:pStyle w:val="a3"/>
        <w:spacing w:line="242" w:lineRule="auto"/>
        <w:ind w:right="107"/>
      </w:pPr>
      <w:r>
        <w:t xml:space="preserve">–взаимного дополнения оценочных процедур, установление между </w:t>
      </w:r>
      <w:proofErr w:type="spellStart"/>
      <w:r>
        <w:t>нимивзаимосвязейи</w:t>
      </w:r>
      <w:proofErr w:type="spellEnd"/>
      <w:r>
        <w:t xml:space="preserve"> взаимозависимости;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73"/>
        </w:tabs>
        <w:ind w:right="109" w:firstLine="707"/>
        <w:rPr>
          <w:sz w:val="28"/>
        </w:rPr>
      </w:pPr>
      <w:r>
        <w:rPr>
          <w:sz w:val="28"/>
        </w:rPr>
        <w:t>соблюденияморально-этическихнормприпроведениипроцедуроценкикачестваобразованиявобразовательной организации.</w:t>
      </w:r>
    </w:p>
    <w:p w:rsidR="00EC5712" w:rsidRDefault="0051501E">
      <w:pPr>
        <w:pStyle w:val="a4"/>
        <w:numPr>
          <w:ilvl w:val="1"/>
          <w:numId w:val="5"/>
        </w:numPr>
        <w:tabs>
          <w:tab w:val="left" w:pos="1302"/>
        </w:tabs>
        <w:spacing w:line="321" w:lineRule="exact"/>
        <w:ind w:hanging="492"/>
        <w:rPr>
          <w:sz w:val="28"/>
        </w:rPr>
      </w:pPr>
      <w:proofErr w:type="spellStart"/>
      <w:r>
        <w:rPr>
          <w:sz w:val="28"/>
        </w:rPr>
        <w:t>ФункциямиВСОКОявляются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66"/>
        </w:tabs>
        <w:ind w:right="101" w:firstLine="707"/>
        <w:rPr>
          <w:sz w:val="28"/>
        </w:rPr>
      </w:pPr>
      <w:r>
        <w:rPr>
          <w:sz w:val="28"/>
        </w:rPr>
        <w:t>сборданныхпообразовательнойорганизациивсоответствиисрегиональнымипоказателямиииндикаторамимониторингакачестваобразования;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01"/>
        </w:tabs>
        <w:ind w:right="109" w:firstLine="707"/>
        <w:rPr>
          <w:sz w:val="28"/>
        </w:rPr>
      </w:pPr>
      <w:r>
        <w:rPr>
          <w:sz w:val="28"/>
        </w:rPr>
        <w:t>получениесравнительныхданных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 xml:space="preserve">ыявлениединамикиифактороввлиянияна </w:t>
      </w:r>
      <w:proofErr w:type="spellStart"/>
      <w:r>
        <w:rPr>
          <w:sz w:val="28"/>
        </w:rPr>
        <w:t>динамикукачестваобразования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74"/>
        </w:tabs>
        <w:ind w:right="101" w:firstLine="707"/>
        <w:rPr>
          <w:sz w:val="28"/>
        </w:rPr>
      </w:pPr>
      <w:r>
        <w:rPr>
          <w:sz w:val="28"/>
        </w:rPr>
        <w:t>определение и упорядочивание информации о состоянии и динамикекачестваобразованиявбазеданныхобразовательнойорганизации;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547"/>
        </w:tabs>
        <w:ind w:right="109" w:firstLine="707"/>
        <w:rPr>
          <w:sz w:val="28"/>
        </w:rPr>
      </w:pPr>
      <w:r>
        <w:rPr>
          <w:sz w:val="28"/>
        </w:rPr>
        <w:t>координациядеятельностиорганизационныхструктур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адействованныхвпроцедурахмониторингакачестваобразования,ираспределениеинформационныхпотоковвсоответствиисихполномочиями.</w:t>
      </w:r>
    </w:p>
    <w:p w:rsidR="00EC5712" w:rsidRDefault="00EC5712">
      <w:pPr>
        <w:pStyle w:val="a3"/>
        <w:spacing w:before="8"/>
        <w:ind w:left="0" w:firstLine="0"/>
        <w:jc w:val="left"/>
        <w:rPr>
          <w:sz w:val="27"/>
        </w:rPr>
      </w:pPr>
    </w:p>
    <w:p w:rsidR="00EC5712" w:rsidRDefault="0051501E">
      <w:pPr>
        <w:pStyle w:val="11"/>
        <w:numPr>
          <w:ilvl w:val="0"/>
          <w:numId w:val="8"/>
        </w:numPr>
        <w:tabs>
          <w:tab w:val="left" w:pos="4022"/>
        </w:tabs>
        <w:ind w:left="4021" w:hanging="281"/>
        <w:jc w:val="left"/>
      </w:pPr>
      <w:proofErr w:type="spellStart"/>
      <w:r>
        <w:t>ОрганизацияВСОКО</w:t>
      </w:r>
      <w:proofErr w:type="spellEnd"/>
    </w:p>
    <w:p w:rsidR="00EC5712" w:rsidRDefault="0051501E">
      <w:pPr>
        <w:pStyle w:val="a4"/>
        <w:numPr>
          <w:ilvl w:val="1"/>
          <w:numId w:val="4"/>
        </w:numPr>
        <w:tabs>
          <w:tab w:val="left" w:pos="1522"/>
          <w:tab w:val="left" w:pos="1523"/>
          <w:tab w:val="left" w:pos="2778"/>
          <w:tab w:val="left" w:pos="3939"/>
          <w:tab w:val="left" w:pos="6395"/>
          <w:tab w:val="left" w:pos="8359"/>
        </w:tabs>
        <w:ind w:right="106"/>
        <w:rPr>
          <w:sz w:val="28"/>
        </w:rPr>
      </w:pPr>
      <w:r>
        <w:rPr>
          <w:sz w:val="28"/>
        </w:rPr>
        <w:t>ВСОКО</w:t>
      </w:r>
      <w:r>
        <w:rPr>
          <w:sz w:val="28"/>
        </w:rPr>
        <w:tab/>
        <w:t>служит</w:t>
      </w:r>
      <w:r>
        <w:rPr>
          <w:sz w:val="28"/>
        </w:rPr>
        <w:tab/>
        <w:t>информационным</w:t>
      </w:r>
      <w:r>
        <w:rPr>
          <w:sz w:val="28"/>
        </w:rPr>
        <w:tab/>
        <w:t>обеспечением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z w:val="28"/>
        </w:rPr>
        <w:t>образовательнойдеятельностьюобразовательнойорганизации</w:t>
      </w:r>
    </w:p>
    <w:p w:rsidR="00EC5712" w:rsidRDefault="0051501E">
      <w:pPr>
        <w:pStyle w:val="a4"/>
        <w:numPr>
          <w:ilvl w:val="1"/>
          <w:numId w:val="4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proofErr w:type="spellStart"/>
      <w:r>
        <w:rPr>
          <w:sz w:val="28"/>
        </w:rPr>
        <w:t>ОсновнымипользователямирезультатовВСОКОявляются</w:t>
      </w:r>
      <w:proofErr w:type="spellEnd"/>
      <w:r>
        <w:rPr>
          <w:sz w:val="28"/>
        </w:rPr>
        <w:t>:</w:t>
      </w:r>
    </w:p>
    <w:p w:rsidR="00EC5712" w:rsidRDefault="00EC5712">
      <w:pPr>
        <w:spacing w:line="321" w:lineRule="exact"/>
        <w:jc w:val="both"/>
        <w:rPr>
          <w:sz w:val="28"/>
        </w:rPr>
        <w:sectPr w:rsidR="00EC5712">
          <w:pgSz w:w="11910" w:h="16840"/>
          <w:pgMar w:top="1040" w:right="460" w:bottom="280" w:left="1600" w:header="720" w:footer="720" w:gutter="0"/>
          <w:cols w:space="720"/>
        </w:sectPr>
      </w:pP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67"/>
        <w:ind w:left="1021" w:hanging="212"/>
        <w:jc w:val="left"/>
        <w:rPr>
          <w:sz w:val="28"/>
        </w:rPr>
      </w:pPr>
      <w:r>
        <w:rPr>
          <w:sz w:val="28"/>
        </w:rPr>
        <w:lastRenderedPageBreak/>
        <w:t>Учредитель (</w:t>
      </w:r>
      <w:proofErr w:type="spellStart"/>
      <w:r>
        <w:rPr>
          <w:sz w:val="28"/>
        </w:rPr>
        <w:t>МинистерствообразованияинаукиРеспублики</w:t>
      </w:r>
      <w:r w:rsidR="00310C77">
        <w:rPr>
          <w:sz w:val="28"/>
        </w:rPr>
        <w:t>Ингушетия</w:t>
      </w:r>
      <w:proofErr w:type="spellEnd"/>
      <w:r>
        <w:rPr>
          <w:sz w:val="28"/>
        </w:rPr>
        <w:t>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3"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управленческийперсоналобразовательнойорганизации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педагогическиеработники</w:t>
      </w:r>
      <w:proofErr w:type="spellEnd"/>
      <w:r>
        <w:rPr>
          <w:sz w:val="28"/>
        </w:rPr>
        <w:t>;</w:t>
      </w:r>
    </w:p>
    <w:p w:rsidR="00EC5712" w:rsidRDefault="0051501E" w:rsidP="00310C77">
      <w:pPr>
        <w:pStyle w:val="a4"/>
        <w:numPr>
          <w:ilvl w:val="1"/>
          <w:numId w:val="6"/>
        </w:numPr>
        <w:tabs>
          <w:tab w:val="left" w:pos="1518"/>
        </w:tabs>
        <w:ind w:right="103" w:firstLine="707"/>
        <w:jc w:val="left"/>
        <w:rPr>
          <w:sz w:val="28"/>
        </w:rPr>
      </w:pPr>
      <w:r>
        <w:rPr>
          <w:sz w:val="28"/>
        </w:rPr>
        <w:t>обучающиесяиродител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законныепредставители)несовершеннолетнихобучающихся;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proofErr w:type="spellStart"/>
      <w:r>
        <w:rPr>
          <w:sz w:val="28"/>
        </w:rPr>
        <w:t>педагогическийсоветКолледжа</w:t>
      </w:r>
      <w:proofErr w:type="spellEnd"/>
      <w:r>
        <w:rPr>
          <w:sz w:val="28"/>
        </w:rPr>
        <w:t>,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rPr>
          <w:sz w:val="28"/>
        </w:rPr>
      </w:pPr>
      <w:proofErr w:type="spellStart"/>
      <w:r>
        <w:rPr>
          <w:sz w:val="28"/>
        </w:rPr>
        <w:t>работодателиисоциальныепартнёры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95"/>
        </w:tabs>
        <w:spacing w:before="1"/>
        <w:ind w:right="101" w:firstLine="707"/>
        <w:rPr>
          <w:sz w:val="28"/>
        </w:rPr>
      </w:pPr>
      <w:r>
        <w:rPr>
          <w:sz w:val="28"/>
        </w:rPr>
        <w:t>внешниеэксперты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значаемыеприпроведениипроцедурлицензирования,аккредитацииобразовательнойорганизации,аттестациипедагогическихработниковобразовательнойорганизации.</w:t>
      </w:r>
    </w:p>
    <w:p w:rsidR="00EC5712" w:rsidRDefault="0051501E">
      <w:pPr>
        <w:pStyle w:val="a4"/>
        <w:numPr>
          <w:ilvl w:val="1"/>
          <w:numId w:val="4"/>
        </w:numPr>
        <w:tabs>
          <w:tab w:val="left" w:pos="1466"/>
        </w:tabs>
        <w:ind w:right="102"/>
        <w:rPr>
          <w:sz w:val="28"/>
        </w:rPr>
      </w:pPr>
      <w:proofErr w:type="spellStart"/>
      <w:r>
        <w:rPr>
          <w:sz w:val="28"/>
        </w:rPr>
        <w:t>ВкачествеисточниковданныхдляВСОКОобразовательнойорганизации</w:t>
      </w:r>
      <w:proofErr w:type="spellEnd"/>
      <w:r>
        <w:rPr>
          <w:sz w:val="28"/>
        </w:rPr>
        <w:t xml:space="preserve"> используются: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ind w:left="973"/>
        <w:rPr>
          <w:sz w:val="28"/>
        </w:rPr>
      </w:pPr>
      <w:proofErr w:type="spellStart"/>
      <w:r>
        <w:rPr>
          <w:sz w:val="28"/>
        </w:rPr>
        <w:t>образовательнаястатистика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1"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промежуточнаяиГосударственнаяитоговаяаттестации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мониторинговыеисследования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социологическиеопросы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отчетыработниковобразовательнойорганизации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30"/>
        </w:tabs>
        <w:ind w:right="103" w:firstLine="707"/>
        <w:jc w:val="left"/>
        <w:rPr>
          <w:sz w:val="28"/>
        </w:rPr>
      </w:pPr>
      <w:r>
        <w:rPr>
          <w:sz w:val="28"/>
        </w:rPr>
        <w:t>посещениеивзаимопосещениеучебныхзанятийивнеаудиторныхмероприятий.</w:t>
      </w:r>
    </w:p>
    <w:p w:rsidR="00EC5712" w:rsidRDefault="0051501E">
      <w:pPr>
        <w:pStyle w:val="a4"/>
        <w:numPr>
          <w:ilvl w:val="1"/>
          <w:numId w:val="4"/>
        </w:numPr>
        <w:tabs>
          <w:tab w:val="left" w:pos="1234"/>
        </w:tabs>
        <w:spacing w:line="321" w:lineRule="exact"/>
        <w:ind w:left="1234" w:hanging="424"/>
        <w:rPr>
          <w:sz w:val="28"/>
        </w:rPr>
      </w:pPr>
      <w:proofErr w:type="spellStart"/>
      <w:r>
        <w:rPr>
          <w:sz w:val="28"/>
        </w:rPr>
        <w:t>ОбъектамиВСОКОобразовательнойорганизацииявляются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2"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образовательныепрограммы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образовательнаясреда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545"/>
        </w:tabs>
        <w:ind w:right="107" w:firstLine="707"/>
        <w:rPr>
          <w:sz w:val="28"/>
        </w:rPr>
      </w:pPr>
      <w:r>
        <w:rPr>
          <w:sz w:val="28"/>
        </w:rPr>
        <w:t>педагогическиеработник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уровеньпрофессиональнойкомпетентности;качествоирезультативностьпедагогическойработы;профессионализмиквалификацияработников);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379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обучающиес</w:t>
      </w:r>
      <w:proofErr w:type="gramStart"/>
      <w:r>
        <w:rPr>
          <w:sz w:val="28"/>
        </w:rPr>
        <w:t>я(</w:t>
      </w:r>
      <w:proofErr w:type="spellStart"/>
      <w:proofErr w:type="gramEnd"/>
      <w:r>
        <w:rPr>
          <w:sz w:val="28"/>
        </w:rPr>
        <w:t>учебныедостижения,качествоподготовкивыпускников</w:t>
      </w:r>
      <w:proofErr w:type="spellEnd"/>
      <w:r>
        <w:rPr>
          <w:sz w:val="28"/>
        </w:rPr>
        <w:t>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408"/>
        </w:tabs>
        <w:ind w:right="106" w:firstLine="707"/>
        <w:rPr>
          <w:sz w:val="28"/>
        </w:rPr>
      </w:pPr>
      <w:r>
        <w:rPr>
          <w:sz w:val="28"/>
        </w:rPr>
        <w:t>образовательныйпроцес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содержаниеобучения;анализпромежуточногоиитоговогоконтролязауровнемучебныхдостижений);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51"/>
        </w:tabs>
        <w:ind w:right="99" w:firstLine="707"/>
        <w:rPr>
          <w:sz w:val="28"/>
        </w:rPr>
      </w:pPr>
      <w:r>
        <w:rPr>
          <w:sz w:val="28"/>
        </w:rPr>
        <w:t>услови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учебно-методические,материально-технические,нормативно-правовые,санитарно-гигиенические,кадровые,финансовые).</w:t>
      </w:r>
    </w:p>
    <w:p w:rsidR="00EC5712" w:rsidRDefault="0051501E">
      <w:pPr>
        <w:pStyle w:val="a4"/>
        <w:numPr>
          <w:ilvl w:val="1"/>
          <w:numId w:val="4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proofErr w:type="spellStart"/>
      <w:r>
        <w:rPr>
          <w:sz w:val="28"/>
        </w:rPr>
        <w:t>ПредметомВСОКОявляются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74"/>
        </w:tabs>
        <w:ind w:right="104" w:firstLine="707"/>
        <w:rPr>
          <w:sz w:val="28"/>
        </w:rPr>
      </w:pPr>
      <w:r>
        <w:rPr>
          <w:sz w:val="28"/>
        </w:rPr>
        <w:t>качествообразовательныхрезультатовобучающихс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степеньсоответствияиндивидуальныхобразовательныхдостиженийобучающихсятребованиямФедеральныхгосударственныхобразовательныхстандартовсреднегопрофессиональногообразования(далее– ФГОССПО);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84"/>
        </w:tabs>
        <w:ind w:right="99" w:firstLine="707"/>
        <w:rPr>
          <w:sz w:val="28"/>
        </w:rPr>
      </w:pPr>
      <w:r>
        <w:rPr>
          <w:sz w:val="28"/>
        </w:rPr>
        <w:t>качество организации образовательного процесса (учебная и учебно-производственная работа), включающая условия организации образовательногопроцесса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т.ч.доступностьобразования,условиякомфортностиполученияобразования,материально-техническоеобеспечениеобразовательногопроцесса,организациюпита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36"/>
        </w:tabs>
        <w:ind w:right="111" w:firstLine="707"/>
        <w:rPr>
          <w:sz w:val="28"/>
        </w:rPr>
      </w:pPr>
      <w:r>
        <w:rPr>
          <w:sz w:val="28"/>
        </w:rPr>
        <w:t xml:space="preserve">основные и дополнительные образовательные программы, </w:t>
      </w:r>
      <w:proofErr w:type="spellStart"/>
      <w:r>
        <w:rPr>
          <w:sz w:val="28"/>
        </w:rPr>
        <w:t>реализуемыевобразовательнойорганизации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словияихреализации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proofErr w:type="spellStart"/>
      <w:r>
        <w:rPr>
          <w:sz w:val="28"/>
        </w:rPr>
        <w:t>воспитательнаяработа</w:t>
      </w:r>
      <w:proofErr w:type="spellEnd"/>
      <w:r>
        <w:rPr>
          <w:sz w:val="28"/>
        </w:rPr>
        <w:t>;</w:t>
      </w:r>
    </w:p>
    <w:p w:rsidR="00EC5712" w:rsidRDefault="00EC5712">
      <w:pPr>
        <w:spacing w:line="321" w:lineRule="exact"/>
        <w:jc w:val="both"/>
        <w:rPr>
          <w:sz w:val="28"/>
        </w:rPr>
        <w:sectPr w:rsidR="00EC5712">
          <w:pgSz w:w="11910" w:h="16840"/>
          <w:pgMar w:top="1040" w:right="460" w:bottom="280" w:left="1600" w:header="720" w:footer="720" w:gutter="0"/>
          <w:cols w:space="720"/>
        </w:sectPr>
      </w:pPr>
    </w:p>
    <w:p w:rsidR="00EC5712" w:rsidRDefault="0051501E">
      <w:pPr>
        <w:pStyle w:val="a4"/>
        <w:numPr>
          <w:ilvl w:val="1"/>
          <w:numId w:val="6"/>
        </w:numPr>
        <w:tabs>
          <w:tab w:val="left" w:pos="1153"/>
          <w:tab w:val="left" w:pos="1154"/>
          <w:tab w:val="left" w:pos="3584"/>
          <w:tab w:val="left" w:pos="9449"/>
        </w:tabs>
        <w:spacing w:before="67" w:line="242" w:lineRule="auto"/>
        <w:ind w:right="102" w:firstLine="707"/>
        <w:jc w:val="left"/>
        <w:rPr>
          <w:sz w:val="28"/>
        </w:rPr>
      </w:pPr>
      <w:r>
        <w:rPr>
          <w:sz w:val="28"/>
        </w:rPr>
        <w:lastRenderedPageBreak/>
        <w:t>профессиональная</w:t>
      </w:r>
      <w:r>
        <w:rPr>
          <w:sz w:val="28"/>
        </w:rPr>
        <w:tab/>
      </w:r>
      <w:proofErr w:type="spellStart"/>
      <w:r>
        <w:rPr>
          <w:sz w:val="28"/>
        </w:rPr>
        <w:t>компетентностьпедагогическихработников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ихдеятельностьпообеспечениютребуемого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качестварезультатовобразования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4"/>
        </w:numPr>
        <w:tabs>
          <w:tab w:val="left" w:pos="1302"/>
        </w:tabs>
        <w:spacing w:line="317" w:lineRule="exact"/>
        <w:ind w:left="1302" w:hanging="492"/>
        <w:rPr>
          <w:sz w:val="28"/>
        </w:rPr>
      </w:pPr>
      <w:proofErr w:type="spellStart"/>
      <w:r>
        <w:rPr>
          <w:sz w:val="28"/>
        </w:rPr>
        <w:t>Оценкакачестваобразованияосуществляетсяпосредством</w:t>
      </w:r>
      <w:proofErr w:type="spellEnd"/>
      <w:r>
        <w:rPr>
          <w:sz w:val="28"/>
        </w:rPr>
        <w:t>:</w:t>
      </w:r>
    </w:p>
    <w:p w:rsidR="00EC5712" w:rsidRDefault="0051501E">
      <w:pPr>
        <w:pStyle w:val="a3"/>
        <w:spacing w:line="322" w:lineRule="exact"/>
        <w:ind w:left="810" w:firstLine="0"/>
        <w:jc w:val="left"/>
      </w:pPr>
      <w:r>
        <w:t>–</w:t>
      </w:r>
      <w:proofErr w:type="spellStart"/>
      <w:r>
        <w:t>системывнутреннегоконтроля</w:t>
      </w:r>
      <w:proofErr w:type="spellEnd"/>
      <w: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лицензирования;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государственнойаккредитации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Государственнойитоговойаттестациивыпускников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2"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мониторингакачестваобразовательногопроцесса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4"/>
        </w:numPr>
        <w:tabs>
          <w:tab w:val="left" w:pos="1302"/>
        </w:tabs>
        <w:spacing w:line="322" w:lineRule="exact"/>
        <w:ind w:left="1302" w:hanging="492"/>
        <w:rPr>
          <w:sz w:val="28"/>
        </w:rPr>
      </w:pPr>
      <w:proofErr w:type="spellStart"/>
      <w:r>
        <w:rPr>
          <w:sz w:val="28"/>
        </w:rPr>
        <w:t>НаправленияВСОКО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качествообразовательных</w:t>
      </w:r>
      <w:proofErr w:type="spellEnd"/>
      <w:r>
        <w:rPr>
          <w:sz w:val="28"/>
        </w:rPr>
        <w:t xml:space="preserve"> программ;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качествоусловийреализацииобразовательныхпрограмм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качествообразовательныхрезультатовобучающихся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удовлетворенностьпотребителейкачествомобразования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4"/>
        </w:numPr>
        <w:tabs>
          <w:tab w:val="left" w:pos="1310"/>
        </w:tabs>
        <w:spacing w:before="2"/>
        <w:ind w:right="103"/>
        <w:rPr>
          <w:sz w:val="28"/>
        </w:rPr>
      </w:pPr>
      <w:r>
        <w:rPr>
          <w:sz w:val="28"/>
        </w:rPr>
        <w:t>Оценочные мероприятия и процедуры в рамках ВСОКО проводятся втечениевсегоучебногогода</w:t>
      </w:r>
      <w:proofErr w:type="gramStart"/>
      <w:r>
        <w:rPr>
          <w:sz w:val="28"/>
        </w:rPr>
        <w:t>;р</w:t>
      </w:r>
      <w:proofErr w:type="gramEnd"/>
      <w:r>
        <w:rPr>
          <w:sz w:val="28"/>
        </w:rPr>
        <w:t>езультатыобобщаютсянаэтапеподготовкиотчетаосамообследовании.</w:t>
      </w:r>
    </w:p>
    <w:p w:rsidR="00EC5712" w:rsidRDefault="0051501E">
      <w:pPr>
        <w:pStyle w:val="a4"/>
        <w:numPr>
          <w:ilvl w:val="1"/>
          <w:numId w:val="4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proofErr w:type="spellStart"/>
      <w:r>
        <w:rPr>
          <w:sz w:val="28"/>
        </w:rPr>
        <w:t>ОсновныемероприятияВСОКО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50"/>
          <w:tab w:val="left" w:pos="1151"/>
          <w:tab w:val="left" w:pos="6028"/>
        </w:tabs>
        <w:ind w:right="104" w:firstLine="707"/>
        <w:jc w:val="left"/>
        <w:rPr>
          <w:sz w:val="28"/>
        </w:rPr>
      </w:pPr>
      <w:proofErr w:type="spellStart"/>
      <w:r>
        <w:rPr>
          <w:sz w:val="28"/>
        </w:rPr>
        <w:t>оценкасоответствияреализуемыхв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образовательнойорганизацииобразовательныхпрограммфедеральным</w:t>
      </w:r>
      <w:proofErr w:type="spellEnd"/>
      <w:r>
        <w:rPr>
          <w:sz w:val="28"/>
        </w:rPr>
        <w:t xml:space="preserve"> требованиям;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контрольреализациирабочихпрограмм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84"/>
        </w:tabs>
        <w:spacing w:before="2"/>
        <w:ind w:right="100" w:firstLine="707"/>
        <w:jc w:val="left"/>
        <w:rPr>
          <w:sz w:val="28"/>
        </w:rPr>
      </w:pPr>
      <w:r>
        <w:rPr>
          <w:sz w:val="28"/>
        </w:rPr>
        <w:t>оценкаусловийреализацииобразовательныхпрограммфедеральнымтребованиям;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мониторингсформированностикомпетенций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390"/>
          <w:tab w:val="left" w:pos="1391"/>
          <w:tab w:val="left" w:pos="3263"/>
          <w:tab w:val="left" w:pos="5792"/>
          <w:tab w:val="left" w:pos="7416"/>
          <w:tab w:val="left" w:pos="9599"/>
        </w:tabs>
        <w:ind w:right="112" w:firstLine="707"/>
        <w:jc w:val="left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индивидуального</w:t>
      </w:r>
      <w:r>
        <w:rPr>
          <w:sz w:val="28"/>
        </w:rPr>
        <w:tab/>
        <w:t>прогресса</w:t>
      </w:r>
      <w:r>
        <w:rPr>
          <w:sz w:val="28"/>
        </w:rPr>
        <w:tab/>
        <w:t>обучающегося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в</w:t>
      </w:r>
      <w:r>
        <w:rPr>
          <w:sz w:val="28"/>
        </w:rPr>
        <w:t>достижениирезультатовосвоенияобразовательных</w:t>
      </w:r>
      <w:proofErr w:type="spellEnd"/>
      <w:r>
        <w:rPr>
          <w:sz w:val="28"/>
        </w:rPr>
        <w:t xml:space="preserve"> программ;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32"/>
        </w:tabs>
        <w:spacing w:line="242" w:lineRule="auto"/>
        <w:ind w:right="104" w:firstLine="707"/>
        <w:jc w:val="left"/>
        <w:rPr>
          <w:sz w:val="28"/>
        </w:rPr>
      </w:pPr>
      <w:r>
        <w:rPr>
          <w:sz w:val="28"/>
        </w:rPr>
        <w:t>оценкаудовлетворенностиучастниковобразовательныхотношенийкачествомобразования;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74"/>
          <w:tab w:val="left" w:pos="1175"/>
          <w:tab w:val="left" w:pos="3277"/>
          <w:tab w:val="left" w:pos="3649"/>
          <w:tab w:val="left" w:pos="5085"/>
          <w:tab w:val="left" w:pos="6593"/>
          <w:tab w:val="left" w:pos="8398"/>
        </w:tabs>
        <w:ind w:right="103" w:firstLine="707"/>
        <w:jc w:val="left"/>
        <w:rPr>
          <w:sz w:val="28"/>
        </w:rPr>
      </w:pPr>
      <w:r>
        <w:rPr>
          <w:sz w:val="28"/>
        </w:rPr>
        <w:t>систематизация</w:t>
      </w:r>
      <w:r>
        <w:rPr>
          <w:sz w:val="28"/>
        </w:rPr>
        <w:tab/>
        <w:t>и</w:t>
      </w:r>
      <w:r>
        <w:rPr>
          <w:sz w:val="28"/>
        </w:rPr>
        <w:tab/>
        <w:t>обработка</w:t>
      </w:r>
      <w:r>
        <w:rPr>
          <w:sz w:val="28"/>
        </w:rPr>
        <w:tab/>
        <w:t>оценочной</w:t>
      </w:r>
      <w:r>
        <w:rPr>
          <w:sz w:val="28"/>
        </w:rPr>
        <w:tab/>
        <w:t>информации,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подготовка</w:t>
      </w:r>
      <w:r>
        <w:rPr>
          <w:sz w:val="28"/>
        </w:rPr>
        <w:t>аналитическихдокументовпоитогам</w:t>
      </w:r>
      <w:proofErr w:type="spellEnd"/>
      <w:r>
        <w:rPr>
          <w:sz w:val="28"/>
        </w:rPr>
        <w:t xml:space="preserve"> ВСОКО;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38"/>
        </w:tabs>
        <w:ind w:right="100" w:firstLine="707"/>
        <w:jc w:val="left"/>
        <w:rPr>
          <w:sz w:val="28"/>
        </w:rPr>
      </w:pPr>
      <w:r>
        <w:rPr>
          <w:sz w:val="28"/>
        </w:rPr>
        <w:t>подготовкаотчетаосамообследовании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томчиследляразмещениянаофициальномсайтеобразовательнойорганизации.</w:t>
      </w:r>
    </w:p>
    <w:p w:rsidR="00EC5712" w:rsidRDefault="0051501E" w:rsidP="003378D2">
      <w:pPr>
        <w:pStyle w:val="a4"/>
        <w:numPr>
          <w:ilvl w:val="1"/>
          <w:numId w:val="4"/>
        </w:numPr>
        <w:tabs>
          <w:tab w:val="left" w:pos="1518"/>
        </w:tabs>
        <w:ind w:right="100"/>
        <w:jc w:val="left"/>
        <w:rPr>
          <w:sz w:val="28"/>
        </w:rPr>
      </w:pPr>
      <w:r>
        <w:rPr>
          <w:sz w:val="28"/>
        </w:rPr>
        <w:t>Организационнойосновойосуществленияпроцедурывнутреннейоценкикачестваобразованияявляетсяплан,гдеопределяютсяформа,направления,срокиипорядокпроведенияоценкикачестваобразования,ответственныеисполнители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лан/программавнутреннейоценкикачестваобразованиярассматриваетсяназаседаниипедагогическогосовета/ученогосоветавначалеучебногогода,утверждаетсяприказомруководителяобразовательнойорганизациииобязателендляисполненияработникамиобразовательнойорганизации.</w:t>
      </w:r>
    </w:p>
    <w:p w:rsidR="00EC5712" w:rsidRDefault="00EC5712">
      <w:pPr>
        <w:pStyle w:val="a3"/>
        <w:spacing w:before="11"/>
        <w:ind w:left="0" w:firstLine="0"/>
        <w:jc w:val="left"/>
        <w:rPr>
          <w:sz w:val="27"/>
        </w:rPr>
      </w:pPr>
    </w:p>
    <w:p w:rsidR="00EC5712" w:rsidRDefault="0051501E">
      <w:pPr>
        <w:pStyle w:val="11"/>
        <w:numPr>
          <w:ilvl w:val="0"/>
          <w:numId w:val="8"/>
        </w:numPr>
        <w:tabs>
          <w:tab w:val="left" w:pos="2692"/>
        </w:tabs>
        <w:spacing w:line="322" w:lineRule="exact"/>
        <w:ind w:left="2691" w:hanging="281"/>
        <w:jc w:val="left"/>
      </w:pPr>
      <w:proofErr w:type="spellStart"/>
      <w:r>
        <w:t>Процедурапроведениявнутреннейоценки</w:t>
      </w:r>
      <w:proofErr w:type="spellEnd"/>
    </w:p>
    <w:p w:rsidR="00EC5712" w:rsidRDefault="0051501E">
      <w:pPr>
        <w:spacing w:line="319" w:lineRule="exact"/>
        <w:ind w:left="1845"/>
        <w:rPr>
          <w:b/>
          <w:sz w:val="28"/>
        </w:rPr>
      </w:pPr>
      <w:proofErr w:type="spellStart"/>
      <w:r>
        <w:rPr>
          <w:b/>
          <w:sz w:val="28"/>
        </w:rPr>
        <w:t>качестваобразованиявобразовательнойорганизации</w:t>
      </w:r>
      <w:proofErr w:type="spellEnd"/>
    </w:p>
    <w:p w:rsidR="00EC5712" w:rsidRDefault="0051501E">
      <w:pPr>
        <w:pStyle w:val="a4"/>
        <w:numPr>
          <w:ilvl w:val="1"/>
          <w:numId w:val="2"/>
        </w:numPr>
        <w:tabs>
          <w:tab w:val="left" w:pos="1305"/>
        </w:tabs>
        <w:ind w:right="107"/>
        <w:rPr>
          <w:sz w:val="28"/>
        </w:rPr>
      </w:pPr>
      <w:r>
        <w:rPr>
          <w:sz w:val="28"/>
        </w:rPr>
        <w:t xml:space="preserve">Основанием для проведения внутренней оценки качества </w:t>
      </w:r>
      <w:proofErr w:type="spellStart"/>
      <w:r>
        <w:rPr>
          <w:sz w:val="28"/>
        </w:rPr>
        <w:t>образованиявыступают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proofErr w:type="spellStart"/>
      <w:r>
        <w:rPr>
          <w:sz w:val="28"/>
        </w:rPr>
        <w:t>плановыйконтроль</w:t>
      </w:r>
      <w:proofErr w:type="spellEnd"/>
      <w:r>
        <w:rPr>
          <w:sz w:val="28"/>
        </w:rPr>
        <w:t>;</w:t>
      </w:r>
    </w:p>
    <w:p w:rsidR="00EC5712" w:rsidRDefault="00EC5712">
      <w:pPr>
        <w:spacing w:line="321" w:lineRule="exact"/>
        <w:rPr>
          <w:sz w:val="28"/>
        </w:rPr>
        <w:sectPr w:rsidR="00EC5712">
          <w:pgSz w:w="11910" w:h="16840"/>
          <w:pgMar w:top="1040" w:right="460" w:bottom="280" w:left="1600" w:header="720" w:footer="720" w:gutter="0"/>
          <w:cols w:space="720"/>
        </w:sectPr>
      </w:pP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spacing w:before="67"/>
        <w:ind w:left="973"/>
        <w:jc w:val="left"/>
        <w:rPr>
          <w:sz w:val="28"/>
        </w:rPr>
      </w:pPr>
      <w:proofErr w:type="spellStart"/>
      <w:r>
        <w:rPr>
          <w:sz w:val="28"/>
        </w:rPr>
        <w:lastRenderedPageBreak/>
        <w:t>проверкасостоянияделдляподготовкиуправленческихрешений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95"/>
        </w:tabs>
        <w:spacing w:before="3"/>
        <w:ind w:right="110" w:firstLine="707"/>
        <w:jc w:val="left"/>
        <w:rPr>
          <w:sz w:val="28"/>
        </w:rPr>
      </w:pPr>
      <w:r>
        <w:rPr>
          <w:sz w:val="28"/>
        </w:rPr>
        <w:t>обращениефизических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или)юридическихлицпоповодунарушенийвобластиобразования.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401"/>
        </w:tabs>
        <w:ind w:right="109"/>
        <w:rPr>
          <w:sz w:val="28"/>
        </w:rPr>
      </w:pPr>
      <w:proofErr w:type="spellStart"/>
      <w:r>
        <w:rPr>
          <w:sz w:val="28"/>
        </w:rPr>
        <w:t>Внутренняяоценкакачестваобразованияосуществляетсявдвухформах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proofErr w:type="spellStart"/>
      <w:r>
        <w:rPr>
          <w:sz w:val="28"/>
        </w:rPr>
        <w:t>поэтапамобучени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промежуточнаяоценкаиитоговаяоценка</w:t>
      </w:r>
      <w:proofErr w:type="spellEnd"/>
      <w:r>
        <w:rPr>
          <w:sz w:val="28"/>
        </w:rPr>
        <w:t>);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1121"/>
          <w:tab w:val="left" w:pos="1122"/>
          <w:tab w:val="left" w:pos="1632"/>
          <w:tab w:val="left" w:pos="2749"/>
          <w:tab w:val="left" w:pos="4092"/>
          <w:tab w:val="left" w:pos="5375"/>
          <w:tab w:val="left" w:pos="7369"/>
          <w:tab w:val="left" w:pos="7738"/>
        </w:tabs>
        <w:spacing w:line="242" w:lineRule="auto"/>
        <w:ind w:right="111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частоте</w:t>
      </w:r>
      <w:r>
        <w:rPr>
          <w:sz w:val="28"/>
        </w:rPr>
        <w:tab/>
        <w:t>процедур</w:t>
      </w:r>
      <w:r>
        <w:rPr>
          <w:sz w:val="28"/>
        </w:rPr>
        <w:tab/>
        <w:t>(</w:t>
      </w:r>
      <w:proofErr w:type="gramStart"/>
      <w:r>
        <w:rPr>
          <w:sz w:val="28"/>
        </w:rPr>
        <w:t>разовая</w:t>
      </w:r>
      <w:proofErr w:type="gramEnd"/>
      <w:r>
        <w:rPr>
          <w:sz w:val="28"/>
        </w:rPr>
        <w:t>,</w:t>
      </w:r>
      <w:r>
        <w:rPr>
          <w:sz w:val="28"/>
        </w:rPr>
        <w:tab/>
        <w:t>периодическая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систематическая</w:t>
      </w:r>
      <w:r>
        <w:rPr>
          <w:sz w:val="28"/>
        </w:rPr>
        <w:t>оценка</w:t>
      </w:r>
      <w:proofErr w:type="spellEnd"/>
      <w:r>
        <w:rPr>
          <w:sz w:val="28"/>
        </w:rPr>
        <w:t>).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372"/>
        </w:tabs>
        <w:ind w:right="112"/>
        <w:rPr>
          <w:sz w:val="28"/>
        </w:rPr>
      </w:pPr>
      <w:r>
        <w:rPr>
          <w:sz w:val="28"/>
        </w:rPr>
        <w:t>Организацияпроверкисостояниялюбогоизвопросовсодержаниявнутреннейоценкикачестваобразованиясостоитизследующих этапов: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proofErr w:type="spellStart"/>
      <w:r>
        <w:rPr>
          <w:sz w:val="28"/>
        </w:rPr>
        <w:t>определениецели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бъектовоценки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ind w:left="973"/>
        <w:jc w:val="left"/>
        <w:rPr>
          <w:sz w:val="28"/>
        </w:rPr>
      </w:pPr>
      <w:proofErr w:type="spellStart"/>
      <w:r>
        <w:rPr>
          <w:sz w:val="28"/>
        </w:rPr>
        <w:t>определениепоказателейвнутреннейоценкикачестваобразования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ind w:left="973"/>
        <w:jc w:val="left"/>
        <w:rPr>
          <w:sz w:val="28"/>
        </w:rPr>
      </w:pPr>
      <w:proofErr w:type="spellStart"/>
      <w:r>
        <w:rPr>
          <w:sz w:val="28"/>
        </w:rPr>
        <w:t>выборформиметодовоценк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пооценкепоказателей</w:t>
      </w:r>
      <w:proofErr w:type="spellEnd"/>
      <w:r>
        <w:rPr>
          <w:sz w:val="28"/>
        </w:rPr>
        <w:t>);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proofErr w:type="spellStart"/>
      <w:r>
        <w:rPr>
          <w:sz w:val="28"/>
        </w:rPr>
        <w:t>определениепериодичностиисроковоценкипокаждомупоказателю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1146"/>
        </w:tabs>
        <w:ind w:right="103" w:firstLine="707"/>
        <w:rPr>
          <w:sz w:val="28"/>
        </w:rPr>
      </w:pPr>
      <w:r>
        <w:rPr>
          <w:sz w:val="28"/>
        </w:rPr>
        <w:t xml:space="preserve">назначениеприказомруководителяобразовательнойорганизацииответственных работников по анализу показателей внутренней оценки </w:t>
      </w:r>
      <w:proofErr w:type="spellStart"/>
      <w:r>
        <w:rPr>
          <w:sz w:val="28"/>
        </w:rPr>
        <w:t>качестваобразования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/>
        <w:rPr>
          <w:sz w:val="28"/>
        </w:rPr>
      </w:pPr>
      <w:proofErr w:type="spellStart"/>
      <w:r>
        <w:rPr>
          <w:sz w:val="28"/>
        </w:rPr>
        <w:t>инструктажучастниковвнутреннейоценкикачестваобразования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974"/>
        </w:tabs>
        <w:spacing w:line="322" w:lineRule="exact"/>
        <w:ind w:left="973"/>
        <w:rPr>
          <w:sz w:val="28"/>
        </w:rPr>
      </w:pPr>
      <w:proofErr w:type="spellStart"/>
      <w:r>
        <w:rPr>
          <w:sz w:val="28"/>
        </w:rPr>
        <w:t>констатацияфактическогосостояниядел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1110"/>
        </w:tabs>
        <w:spacing w:line="242" w:lineRule="auto"/>
        <w:ind w:right="108" w:firstLine="707"/>
        <w:rPr>
          <w:sz w:val="28"/>
        </w:rPr>
      </w:pPr>
      <w:r>
        <w:rPr>
          <w:sz w:val="28"/>
        </w:rPr>
        <w:t>выводы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ытекающиеизанализапоказателейвнутреннейоценкикачестваобразования;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1379"/>
        </w:tabs>
        <w:ind w:right="109" w:firstLine="707"/>
        <w:rPr>
          <w:sz w:val="28"/>
        </w:rPr>
      </w:pPr>
      <w:r>
        <w:rPr>
          <w:sz w:val="28"/>
        </w:rPr>
        <w:t xml:space="preserve">рекомендацииилипредложенияпосовершенствованиюобразовательногопроцессав </w:t>
      </w:r>
      <w:proofErr w:type="spellStart"/>
      <w:r>
        <w:rPr>
          <w:sz w:val="28"/>
        </w:rPr>
        <w:t>Колледжеилиустранениюнедостатков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0"/>
          <w:numId w:val="3"/>
        </w:numPr>
        <w:tabs>
          <w:tab w:val="left" w:pos="1125"/>
        </w:tabs>
        <w:ind w:right="109" w:firstLine="707"/>
        <w:rPr>
          <w:sz w:val="28"/>
        </w:rPr>
      </w:pPr>
      <w:r>
        <w:rPr>
          <w:sz w:val="28"/>
        </w:rPr>
        <w:t>определениесроковдляликвидациинедостатковилиповторнаяпроцедураоценки.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proofErr w:type="spellStart"/>
      <w:r>
        <w:rPr>
          <w:sz w:val="28"/>
        </w:rPr>
        <w:t>Внутреннююоценкукачестваобразованияосуществляют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proofErr w:type="spellStart"/>
      <w:r>
        <w:rPr>
          <w:sz w:val="28"/>
        </w:rPr>
        <w:t>директорКолледжа</w:t>
      </w:r>
      <w:proofErr w:type="spellEnd"/>
      <w:r>
        <w:rPr>
          <w:sz w:val="28"/>
        </w:rPr>
        <w:t>,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proofErr w:type="spellStart"/>
      <w:r>
        <w:rPr>
          <w:sz w:val="28"/>
        </w:rPr>
        <w:t>заместителидиректораКолледжа</w:t>
      </w:r>
      <w:proofErr w:type="spellEnd"/>
      <w:r>
        <w:rPr>
          <w:sz w:val="28"/>
        </w:rPr>
        <w:t>,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79"/>
        </w:tabs>
        <w:ind w:right="110" w:firstLine="707"/>
        <w:rPr>
          <w:sz w:val="28"/>
        </w:rPr>
      </w:pPr>
      <w:r>
        <w:rPr>
          <w:sz w:val="28"/>
        </w:rPr>
        <w:t xml:space="preserve">руководители структурных подразделений (председатели </w:t>
      </w:r>
      <w:proofErr w:type="spellStart"/>
      <w:r>
        <w:rPr>
          <w:sz w:val="28"/>
        </w:rPr>
        <w:t>предметныхцикловых</w:t>
      </w:r>
      <w:proofErr w:type="spellEnd"/>
      <w:r>
        <w:rPr>
          <w:sz w:val="28"/>
        </w:rPr>
        <w:t xml:space="preserve"> комиссий/</w:t>
      </w:r>
      <w:proofErr w:type="spellStart"/>
      <w:r>
        <w:rPr>
          <w:sz w:val="28"/>
        </w:rPr>
        <w:t>заведующиеотделениями</w:t>
      </w:r>
      <w:proofErr w:type="spellEnd"/>
      <w:r>
        <w:rPr>
          <w:sz w:val="28"/>
        </w:rPr>
        <w:t>),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методист.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398"/>
        </w:tabs>
        <w:ind w:right="106"/>
        <w:rPr>
          <w:sz w:val="28"/>
        </w:rPr>
      </w:pPr>
      <w:r>
        <w:rPr>
          <w:sz w:val="28"/>
        </w:rPr>
        <w:t>Дляпроведениявнутреннейоценкикачестваобразованияможетсоздаватьсякомиссия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качествеэкспертовкучастиювоценкемогутпривлекатьсясторонниекомпетентныеорганизациииотдельныеспециалисты.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413"/>
        </w:tabs>
        <w:ind w:right="103"/>
        <w:rPr>
          <w:sz w:val="28"/>
        </w:rPr>
      </w:pPr>
      <w:r>
        <w:rPr>
          <w:sz w:val="28"/>
        </w:rPr>
        <w:t>Проведениеоценкикачестваобразованияпредполагаетширокоеиспользованиесовременныхинформационныхтехнологийнавсехэтапахсбора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бработки,храненияииспользования информации.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proofErr w:type="spellStart"/>
      <w:r>
        <w:rPr>
          <w:sz w:val="28"/>
        </w:rPr>
        <w:t>Методыпроведениявнутреннейоценкикачестваобразования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rPr>
          <w:sz w:val="28"/>
        </w:rPr>
      </w:pPr>
      <w:r>
        <w:rPr>
          <w:sz w:val="28"/>
        </w:rPr>
        <w:t>тестирование;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9"/>
        </w:tabs>
        <w:ind w:right="112" w:firstLine="707"/>
        <w:rPr>
          <w:sz w:val="28"/>
        </w:rPr>
      </w:pPr>
      <w:r>
        <w:rPr>
          <w:sz w:val="28"/>
        </w:rPr>
        <w:t xml:space="preserve">экспертное оценивание; проведение контрольных и других видов </w:t>
      </w:r>
      <w:proofErr w:type="spellStart"/>
      <w:r>
        <w:rPr>
          <w:sz w:val="28"/>
        </w:rPr>
        <w:t>работ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татистическаяобработкаинформации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394"/>
        </w:tabs>
        <w:ind w:right="109"/>
        <w:rPr>
          <w:sz w:val="28"/>
        </w:rPr>
      </w:pPr>
      <w:proofErr w:type="spellStart"/>
      <w:r>
        <w:rPr>
          <w:sz w:val="28"/>
        </w:rPr>
        <w:t>РеализацияВСОКОпредполагаетпоследовательностьследующихдействий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proofErr w:type="spellStart"/>
      <w:r>
        <w:rPr>
          <w:sz w:val="28"/>
        </w:rPr>
        <w:t>определениеиобоснованиеобъектаоценкикачестваобразования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rPr>
          <w:sz w:val="28"/>
        </w:rPr>
      </w:pPr>
      <w:proofErr w:type="spellStart"/>
      <w:r>
        <w:rPr>
          <w:sz w:val="28"/>
        </w:rPr>
        <w:t>сборданных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спользуемыхдляоценкикачестваобразования</w:t>
      </w:r>
      <w:proofErr w:type="spellEnd"/>
      <w:r>
        <w:rPr>
          <w:sz w:val="28"/>
        </w:rPr>
        <w:t>;</w:t>
      </w:r>
    </w:p>
    <w:p w:rsidR="00EC5712" w:rsidRDefault="00EC5712">
      <w:pPr>
        <w:jc w:val="both"/>
        <w:rPr>
          <w:sz w:val="28"/>
        </w:rPr>
        <w:sectPr w:rsidR="00EC5712">
          <w:pgSz w:w="11910" w:h="16840"/>
          <w:pgMar w:top="1040" w:right="460" w:bottom="280" w:left="1600" w:header="720" w:footer="720" w:gutter="0"/>
          <w:cols w:space="720"/>
        </w:sectPr>
      </w:pP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67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lastRenderedPageBreak/>
        <w:t>обработкаполученныхданныхвходеоценкикачестваобразования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79"/>
        </w:tabs>
        <w:spacing w:before="3"/>
        <w:ind w:right="107" w:firstLine="707"/>
        <w:jc w:val="left"/>
        <w:rPr>
          <w:sz w:val="28"/>
        </w:rPr>
      </w:pPr>
      <w:r>
        <w:rPr>
          <w:sz w:val="28"/>
        </w:rPr>
        <w:t>анализиинтерпретацияполученныхданныхвходеоценкикачестваобразования;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подготовкадокументовпоитогаманализаполученныхданных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67"/>
          <w:tab w:val="left" w:pos="1168"/>
          <w:tab w:val="left" w:pos="3407"/>
          <w:tab w:val="left" w:pos="5046"/>
          <w:tab w:val="left" w:pos="6113"/>
          <w:tab w:val="left" w:pos="7356"/>
          <w:tab w:val="left" w:pos="9055"/>
        </w:tabs>
        <w:ind w:right="108" w:firstLine="707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результатов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среди</w:t>
      </w:r>
      <w:r>
        <w:rPr>
          <w:sz w:val="28"/>
        </w:rPr>
        <w:t>пользователей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75"/>
          <w:tab w:val="left" w:pos="1276"/>
          <w:tab w:val="left" w:pos="3773"/>
          <w:tab w:val="left" w:pos="4480"/>
          <w:tab w:val="left" w:pos="5768"/>
          <w:tab w:val="left" w:pos="8159"/>
          <w:tab w:val="left" w:pos="9588"/>
        </w:tabs>
        <w:spacing w:line="242" w:lineRule="auto"/>
        <w:ind w:right="105" w:firstLine="707"/>
        <w:jc w:val="left"/>
        <w:rPr>
          <w:sz w:val="28"/>
        </w:rPr>
      </w:pPr>
      <w:r>
        <w:rPr>
          <w:sz w:val="28"/>
        </w:rPr>
        <w:t>структурирование</w:t>
      </w:r>
      <w:r>
        <w:rPr>
          <w:sz w:val="28"/>
        </w:rPr>
        <w:tab/>
        <w:t>баз</w:t>
      </w:r>
      <w:r>
        <w:rPr>
          <w:sz w:val="28"/>
        </w:rPr>
        <w:tab/>
        <w:t>данных,</w:t>
      </w:r>
      <w:r>
        <w:rPr>
          <w:sz w:val="28"/>
        </w:rPr>
        <w:tab/>
        <w:t>обеспечивающих</w:t>
      </w:r>
      <w:r>
        <w:rPr>
          <w:sz w:val="28"/>
        </w:rPr>
        <w:tab/>
        <w:t>хранение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и</w:t>
      </w:r>
      <w:r>
        <w:rPr>
          <w:sz w:val="28"/>
        </w:rPr>
        <w:t>оперативноеиспользование</w:t>
      </w:r>
      <w:proofErr w:type="spellEnd"/>
      <w:r>
        <w:rPr>
          <w:sz w:val="28"/>
        </w:rPr>
        <w:t xml:space="preserve"> информации.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398"/>
        </w:tabs>
        <w:ind w:right="108"/>
        <w:rPr>
          <w:sz w:val="28"/>
        </w:rPr>
      </w:pPr>
      <w:r>
        <w:rPr>
          <w:sz w:val="28"/>
        </w:rPr>
        <w:t>Материалы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олученныеврезультатепроведённыхмероприятий,должныобеспечитьдостаточнуюинформированностьисравнимостьрезультатовконтроля для подготовки </w:t>
      </w:r>
      <w:proofErr w:type="spellStart"/>
      <w:r>
        <w:rPr>
          <w:sz w:val="28"/>
        </w:rPr>
        <w:t>итоговойсправки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588"/>
        </w:tabs>
        <w:ind w:right="107"/>
        <w:rPr>
          <w:sz w:val="28"/>
        </w:rPr>
      </w:pPr>
      <w:r>
        <w:rPr>
          <w:sz w:val="28"/>
        </w:rPr>
        <w:t>Приосуществлениивнутреннейоценкикачестваобразованияэкспертыимеютправо:</w:t>
      </w:r>
    </w:p>
    <w:p w:rsidR="00EC5712" w:rsidRDefault="0051501E" w:rsidP="007D762E">
      <w:pPr>
        <w:pStyle w:val="a4"/>
        <w:numPr>
          <w:ilvl w:val="1"/>
          <w:numId w:val="6"/>
        </w:numPr>
        <w:tabs>
          <w:tab w:val="left" w:pos="1192"/>
        </w:tabs>
        <w:ind w:right="100" w:firstLine="707"/>
        <w:jc w:val="left"/>
        <w:rPr>
          <w:sz w:val="28"/>
        </w:rPr>
      </w:pPr>
      <w:r>
        <w:rPr>
          <w:sz w:val="28"/>
        </w:rPr>
        <w:t>знакомитьсясдокументациейвсоответствиисдолжностнымиобязанностямипедагогическихработнико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 xml:space="preserve">календарно-тематическимпланированием,журналамиучебныхзанятий,учебнымиматериаламиобучающихся, индивидуальными планами работы педагогических </w:t>
      </w:r>
      <w:proofErr w:type="spellStart"/>
      <w:r>
        <w:rPr>
          <w:sz w:val="28"/>
        </w:rPr>
        <w:t>работниковипланамивоспитательной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работыи</w:t>
      </w:r>
      <w:proofErr w:type="spellEnd"/>
      <w:r>
        <w:rPr>
          <w:sz w:val="28"/>
        </w:rPr>
        <w:t xml:space="preserve"> др.);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21"/>
        </w:tabs>
        <w:ind w:right="107" w:firstLine="707"/>
        <w:rPr>
          <w:sz w:val="28"/>
        </w:rPr>
      </w:pPr>
      <w:r>
        <w:rPr>
          <w:sz w:val="28"/>
        </w:rPr>
        <w:t>изучатьпрактическуюдеятельностьпедагогическихработниковколледжачерезпосещение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заимопосещениеианализучебныхзанятий,внеаудиторных мероприятий;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03"/>
        </w:tabs>
        <w:ind w:right="107" w:firstLine="707"/>
        <w:rPr>
          <w:sz w:val="28"/>
        </w:rPr>
      </w:pPr>
      <w:r>
        <w:rPr>
          <w:sz w:val="28"/>
        </w:rPr>
        <w:t>анализироватьстатистическиеданныеорезультатахпедагогическойдеятельност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контрольныеработы, срезы и т.д.);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6"/>
        </w:tabs>
        <w:ind w:right="102" w:firstLine="707"/>
        <w:rPr>
          <w:sz w:val="28"/>
        </w:rPr>
      </w:pPr>
      <w:r>
        <w:rPr>
          <w:sz w:val="28"/>
        </w:rPr>
        <w:t xml:space="preserve">анализировать результаты учебно-методической работы </w:t>
      </w:r>
      <w:proofErr w:type="spellStart"/>
      <w:r>
        <w:rPr>
          <w:sz w:val="28"/>
        </w:rPr>
        <w:t>педагогическихработников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99"/>
        </w:tabs>
        <w:spacing w:line="242" w:lineRule="auto"/>
        <w:ind w:right="104" w:firstLine="707"/>
        <w:rPr>
          <w:sz w:val="28"/>
        </w:rPr>
      </w:pPr>
      <w:r>
        <w:rPr>
          <w:sz w:val="28"/>
        </w:rPr>
        <w:t>анализироватьрезультатыучастияобучающихсяволимпиадах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онкурсах,выставках,конференцияхи т.д.;</w:t>
      </w:r>
    </w:p>
    <w:p w:rsidR="00EC5712" w:rsidRDefault="0051501E" w:rsidP="007D762E">
      <w:pPr>
        <w:pStyle w:val="a4"/>
        <w:numPr>
          <w:ilvl w:val="1"/>
          <w:numId w:val="6"/>
        </w:numPr>
        <w:tabs>
          <w:tab w:val="left" w:pos="1151"/>
        </w:tabs>
        <w:ind w:right="106" w:firstLine="707"/>
        <w:jc w:val="left"/>
        <w:rPr>
          <w:sz w:val="28"/>
        </w:rPr>
      </w:pPr>
      <w:r>
        <w:rPr>
          <w:sz w:val="28"/>
        </w:rPr>
        <w:t>организовыватьсоциологические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сихологические,педагогическиеисследования:анкетирование,тестированиеобучающихся,родителей,педагогическихработников;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77"/>
        </w:tabs>
        <w:ind w:right="108" w:firstLine="707"/>
        <w:rPr>
          <w:sz w:val="28"/>
        </w:rPr>
      </w:pPr>
      <w:r>
        <w:rPr>
          <w:sz w:val="28"/>
        </w:rPr>
        <w:t xml:space="preserve">делать выводы и давать рекомендации для принятия </w:t>
      </w:r>
      <w:proofErr w:type="spellStart"/>
      <w:r>
        <w:rPr>
          <w:sz w:val="28"/>
        </w:rPr>
        <w:t>управленческихрешений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497"/>
        </w:tabs>
        <w:ind w:right="101"/>
        <w:rPr>
          <w:sz w:val="28"/>
        </w:rPr>
      </w:pPr>
      <w:r>
        <w:rPr>
          <w:sz w:val="28"/>
        </w:rPr>
        <w:t>Результаты оценки оформляются в виде аналитической справки свозможнымиспользованиемсхем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рафиков,таблиц,диаграмм,вкоторойуказывается: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цельоценки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срокипроведенияоценки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составэкспертнойкомиссии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84"/>
        </w:tabs>
        <w:ind w:right="110" w:firstLine="707"/>
        <w:rPr>
          <w:sz w:val="28"/>
        </w:rPr>
      </w:pPr>
      <w:r>
        <w:rPr>
          <w:sz w:val="28"/>
        </w:rPr>
        <w:t xml:space="preserve">работа, проведённая в процессе оценки (посещены учебные </w:t>
      </w:r>
      <w:proofErr w:type="spellStart"/>
      <w:r>
        <w:rPr>
          <w:sz w:val="28"/>
        </w:rPr>
        <w:t>занятия</w:t>
      </w:r>
      <w:proofErr w:type="gramStart"/>
      <w:r>
        <w:rPr>
          <w:sz w:val="28"/>
        </w:rPr>
        <w:t>,</w:t>
      </w:r>
      <w:r w:rsidR="007D762E">
        <w:rPr>
          <w:sz w:val="28"/>
        </w:rPr>
        <w:t>п</w:t>
      </w:r>
      <w:proofErr w:type="gramEnd"/>
      <w:r w:rsidR="007D762E">
        <w:rPr>
          <w:sz w:val="28"/>
        </w:rPr>
        <w:t>роведенные</w:t>
      </w:r>
      <w:proofErr w:type="spellEnd"/>
      <w:r w:rsidR="007D762E">
        <w:rPr>
          <w:sz w:val="28"/>
        </w:rPr>
        <w:t xml:space="preserve"> </w:t>
      </w:r>
      <w:r>
        <w:rPr>
          <w:sz w:val="28"/>
        </w:rPr>
        <w:t>контрольныеработы,изученаучебнаядокументация,проведенособеседованиеи т.д.);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выводы;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рекомендации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или)предложения;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датаиподписьответственногозасоставлениесправки</w:t>
      </w:r>
      <w:proofErr w:type="spellEnd"/>
      <w:r>
        <w:rPr>
          <w:sz w:val="28"/>
        </w:rPr>
        <w:t>.</w:t>
      </w:r>
    </w:p>
    <w:p w:rsidR="00EC5712" w:rsidRDefault="00EC5712">
      <w:pPr>
        <w:rPr>
          <w:sz w:val="28"/>
        </w:rPr>
        <w:sectPr w:rsidR="00EC5712">
          <w:pgSz w:w="11910" w:h="16840"/>
          <w:pgMar w:top="1040" w:right="460" w:bottom="280" w:left="1600" w:header="720" w:footer="720" w:gutter="0"/>
          <w:cols w:space="720"/>
        </w:sectPr>
      </w:pPr>
    </w:p>
    <w:p w:rsidR="00EC5712" w:rsidRDefault="0051501E" w:rsidP="007D762E">
      <w:pPr>
        <w:pStyle w:val="a4"/>
        <w:numPr>
          <w:ilvl w:val="1"/>
          <w:numId w:val="2"/>
        </w:numPr>
        <w:tabs>
          <w:tab w:val="left" w:pos="1502"/>
        </w:tabs>
        <w:spacing w:before="67"/>
        <w:ind w:right="102"/>
        <w:jc w:val="left"/>
        <w:rPr>
          <w:sz w:val="28"/>
        </w:rPr>
      </w:pPr>
      <w:r>
        <w:rPr>
          <w:sz w:val="28"/>
        </w:rPr>
        <w:lastRenderedPageBreak/>
        <w:t>По итогам оценки, в зависимости от её формы, целей и задач, атакжесучетомреальногоположениядел,проводятсязаседанияпедагогическогосовета/ученогосовета,методическогосовета,рабочиесовещанияспедагогическимработникам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езультатыпроверокучитываютсяприаттестациипедагогических работников.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680"/>
        </w:tabs>
        <w:spacing w:before="1"/>
        <w:ind w:right="106"/>
        <w:rPr>
          <w:sz w:val="28"/>
        </w:rPr>
      </w:pPr>
      <w:r>
        <w:rPr>
          <w:sz w:val="28"/>
        </w:rPr>
        <w:t>Порезультатамоценочныхисследованийразрабатываютсярекомендации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ринимаютсяуправленческиерешения,осуществляетсяпланированиеипрогнозированиеразвитияобразовательнойорганизации.</w:t>
      </w:r>
    </w:p>
    <w:p w:rsidR="00EC5712" w:rsidRDefault="0051501E">
      <w:pPr>
        <w:pStyle w:val="a4"/>
        <w:numPr>
          <w:ilvl w:val="1"/>
          <w:numId w:val="2"/>
        </w:numPr>
        <w:tabs>
          <w:tab w:val="left" w:pos="1528"/>
        </w:tabs>
        <w:spacing w:before="1"/>
        <w:ind w:right="103"/>
        <w:rPr>
          <w:sz w:val="28"/>
        </w:rPr>
      </w:pPr>
      <w:r>
        <w:rPr>
          <w:sz w:val="28"/>
        </w:rPr>
        <w:t xml:space="preserve">Материалымониторингапубликуютсянасайтеобразовательнойорганизации </w:t>
      </w:r>
      <w:proofErr w:type="spellStart"/>
      <w:r>
        <w:rPr>
          <w:sz w:val="28"/>
        </w:rPr>
        <w:t>вформе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</w:t>
      </w:r>
    </w:p>
    <w:p w:rsidR="00EC5712" w:rsidRDefault="00EC5712">
      <w:pPr>
        <w:pStyle w:val="a3"/>
        <w:spacing w:before="4"/>
        <w:ind w:left="0" w:firstLine="0"/>
        <w:jc w:val="left"/>
      </w:pPr>
    </w:p>
    <w:p w:rsidR="00EC5712" w:rsidRDefault="0051501E">
      <w:pPr>
        <w:pStyle w:val="11"/>
        <w:numPr>
          <w:ilvl w:val="0"/>
          <w:numId w:val="8"/>
        </w:numPr>
        <w:tabs>
          <w:tab w:val="left" w:pos="1091"/>
        </w:tabs>
        <w:spacing w:line="320" w:lineRule="exact"/>
        <w:ind w:left="1090" w:hanging="281"/>
        <w:jc w:val="both"/>
      </w:pPr>
      <w:proofErr w:type="spellStart"/>
      <w:r>
        <w:t>Содержаниепроцедурэкспертнойоценкикачестваобразования</w:t>
      </w:r>
      <w:proofErr w:type="spellEnd"/>
    </w:p>
    <w:p w:rsidR="00EC5712" w:rsidRDefault="0051501E">
      <w:pPr>
        <w:pStyle w:val="a4"/>
        <w:numPr>
          <w:ilvl w:val="1"/>
          <w:numId w:val="8"/>
        </w:numPr>
        <w:tabs>
          <w:tab w:val="left" w:pos="1466"/>
        </w:tabs>
        <w:ind w:right="107"/>
        <w:rPr>
          <w:sz w:val="28"/>
        </w:rPr>
      </w:pPr>
      <w:r>
        <w:rPr>
          <w:sz w:val="28"/>
        </w:rPr>
        <w:t>Реализациявнутреннейсистемыоценкикачестваобразованияосуществляетсяпосредствомсуществующихпроцедуриэкспертнойоценкикачестваобразования.</w:t>
      </w:r>
    </w:p>
    <w:p w:rsidR="00EC5712" w:rsidRDefault="0051501E">
      <w:pPr>
        <w:pStyle w:val="a4"/>
        <w:numPr>
          <w:ilvl w:val="1"/>
          <w:numId w:val="8"/>
        </w:numPr>
        <w:tabs>
          <w:tab w:val="left" w:pos="1590"/>
        </w:tabs>
        <w:ind w:right="101"/>
        <w:rPr>
          <w:sz w:val="28"/>
        </w:rPr>
      </w:pPr>
      <w:r>
        <w:rPr>
          <w:sz w:val="28"/>
        </w:rPr>
        <w:t>Содержаниепроцедурыоценкикачестваобразовательныхрезультатов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бучающихся включает </w:t>
      </w:r>
      <w:proofErr w:type="spellStart"/>
      <w:r>
        <w:rPr>
          <w:sz w:val="28"/>
        </w:rPr>
        <w:t>всебя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proofErr w:type="spellStart"/>
      <w:r>
        <w:rPr>
          <w:sz w:val="28"/>
        </w:rPr>
        <w:t>промежуточнуюитекущуюаттестациюобучающихся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proofErr w:type="spellStart"/>
      <w:r>
        <w:rPr>
          <w:sz w:val="28"/>
        </w:rPr>
        <w:t>аттестациюучебнойипроизводственнойпрактики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rPr>
          <w:sz w:val="28"/>
        </w:rPr>
      </w:pPr>
      <w:proofErr w:type="spellStart"/>
      <w:r>
        <w:rPr>
          <w:sz w:val="28"/>
        </w:rPr>
        <w:t>государственнуюитоговуюаттестациювыпускников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63"/>
        </w:tabs>
        <w:spacing w:before="1"/>
        <w:ind w:right="108" w:firstLine="707"/>
        <w:rPr>
          <w:sz w:val="28"/>
        </w:rPr>
      </w:pPr>
      <w:r>
        <w:rPr>
          <w:sz w:val="28"/>
        </w:rPr>
        <w:t>мониторинговыеисследованиякачествазнанийобучающихся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хпрофессионально-личностногоимотивационногоразвития;</w:t>
      </w:r>
    </w:p>
    <w:p w:rsidR="00EC5712" w:rsidRDefault="0051501E" w:rsidP="00273751">
      <w:pPr>
        <w:pStyle w:val="a4"/>
        <w:numPr>
          <w:ilvl w:val="1"/>
          <w:numId w:val="6"/>
        </w:numPr>
        <w:tabs>
          <w:tab w:val="left" w:pos="1223"/>
        </w:tabs>
        <w:ind w:right="99" w:firstLine="707"/>
        <w:jc w:val="left"/>
        <w:rPr>
          <w:sz w:val="28"/>
        </w:rPr>
      </w:pPr>
      <w:r>
        <w:rPr>
          <w:sz w:val="28"/>
        </w:rPr>
        <w:t>участиеирезультативностьвмеждународных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 xml:space="preserve">сероссийских,региональных,городских,институциональныхконференциях,конкурсах,предметных олимпиадах, фестивалях, соревнованиях, а также в </w:t>
      </w:r>
      <w:proofErr w:type="spellStart"/>
      <w:r>
        <w:rPr>
          <w:sz w:val="28"/>
        </w:rPr>
        <w:t>аналогичныхмероприятиях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внутриКолледжа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30"/>
        </w:tabs>
        <w:ind w:right="112" w:firstLine="707"/>
        <w:rPr>
          <w:sz w:val="28"/>
        </w:rPr>
      </w:pPr>
      <w:r>
        <w:rPr>
          <w:sz w:val="28"/>
        </w:rPr>
        <w:t xml:space="preserve">мониторинговое исследование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и адаптации </w:t>
      </w:r>
      <w:proofErr w:type="spellStart"/>
      <w:r>
        <w:rPr>
          <w:sz w:val="28"/>
        </w:rPr>
        <w:t>обучающихсяпервого</w:t>
      </w:r>
      <w:proofErr w:type="spellEnd"/>
      <w:r>
        <w:rPr>
          <w:sz w:val="28"/>
        </w:rPr>
        <w:t xml:space="preserve"> курса;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360"/>
        </w:tabs>
        <w:ind w:right="102" w:firstLine="707"/>
        <w:rPr>
          <w:sz w:val="28"/>
        </w:rPr>
      </w:pPr>
      <w:r>
        <w:rPr>
          <w:sz w:val="28"/>
        </w:rPr>
        <w:t>мониторинговоеисследованиеобразовательныхдостижений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бучающихсяна </w:t>
      </w:r>
      <w:proofErr w:type="spellStart"/>
      <w:r>
        <w:rPr>
          <w:sz w:val="28"/>
        </w:rPr>
        <w:t>разныхступеняхобучения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8"/>
        </w:numPr>
        <w:tabs>
          <w:tab w:val="left" w:pos="1341"/>
        </w:tabs>
        <w:ind w:right="108"/>
        <w:rPr>
          <w:sz w:val="28"/>
        </w:rPr>
      </w:pPr>
      <w:r>
        <w:rPr>
          <w:sz w:val="28"/>
        </w:rPr>
        <w:t xml:space="preserve">Содержание процедуры оценки качества образовательного </w:t>
      </w:r>
      <w:proofErr w:type="spellStart"/>
      <w:r>
        <w:rPr>
          <w:sz w:val="28"/>
        </w:rPr>
        <w:t>процессавключаетвсебя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proofErr w:type="spellStart"/>
      <w:r>
        <w:rPr>
          <w:sz w:val="28"/>
        </w:rPr>
        <w:t>результатылицензированияигосударственнойаккредитации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1"/>
        <w:ind w:right="106" w:firstLine="707"/>
        <w:rPr>
          <w:sz w:val="28"/>
        </w:rPr>
      </w:pPr>
      <w:r>
        <w:rPr>
          <w:sz w:val="28"/>
        </w:rPr>
        <w:t xml:space="preserve">эффективность механизмов самооценки и внешней оценки </w:t>
      </w:r>
      <w:proofErr w:type="spellStart"/>
      <w:r>
        <w:rPr>
          <w:sz w:val="28"/>
        </w:rPr>
        <w:t>деятельностипутеманализаежегодныхпубличныхотчетовиотчетово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36"/>
        </w:tabs>
        <w:ind w:right="101" w:firstLine="707"/>
        <w:rPr>
          <w:sz w:val="28"/>
        </w:rPr>
      </w:pPr>
      <w:r>
        <w:rPr>
          <w:sz w:val="28"/>
        </w:rPr>
        <w:t>программно-методическое и программно-информационное обеспечениеобразовательногопроцессаипрактики</w:t>
      </w:r>
      <w:proofErr w:type="gramStart"/>
      <w:r>
        <w:rPr>
          <w:sz w:val="28"/>
        </w:rPr>
        <w:t>,э</w:t>
      </w:r>
      <w:proofErr w:type="gramEnd"/>
      <w:r>
        <w:rPr>
          <w:sz w:val="28"/>
        </w:rPr>
        <w:t>ффективностьиспользованияИнтернетавучебном процессе;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14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оснащенностьучебныхкабинетовсовременнымоборудованием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редствамиобучения;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17" w:lineRule="exact"/>
        <w:ind w:left="1021" w:hanging="212"/>
        <w:rPr>
          <w:sz w:val="28"/>
        </w:rPr>
      </w:pPr>
      <w:proofErr w:type="spellStart"/>
      <w:r>
        <w:rPr>
          <w:sz w:val="28"/>
        </w:rPr>
        <w:t>обеспечениеметодическойиучебнойлитературой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34"/>
        </w:tabs>
        <w:ind w:right="104" w:firstLine="707"/>
        <w:rPr>
          <w:sz w:val="28"/>
        </w:rPr>
      </w:pPr>
      <w:r>
        <w:rPr>
          <w:sz w:val="28"/>
        </w:rPr>
        <w:t>оценку соответствия службы охраны труда и обеспечение безопасност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техникибезопасности,производственнойсанитарии,антитеррористическойбезопасности,требованиям </w:t>
      </w:r>
      <w:proofErr w:type="spellStart"/>
      <w:r>
        <w:rPr>
          <w:sz w:val="28"/>
        </w:rPr>
        <w:t>нормативныхдокументов</w:t>
      </w:r>
      <w:proofErr w:type="spellEnd"/>
      <w:r>
        <w:rPr>
          <w:sz w:val="28"/>
        </w:rPr>
        <w:t>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proofErr w:type="spellStart"/>
      <w:r>
        <w:rPr>
          <w:sz w:val="28"/>
        </w:rPr>
        <w:t>оценкуотсеваобучающихсяисохранениеконтингентаобучающихся</w:t>
      </w:r>
      <w:proofErr w:type="spellEnd"/>
      <w:r>
        <w:rPr>
          <w:sz w:val="28"/>
        </w:rPr>
        <w:t>;</w:t>
      </w:r>
    </w:p>
    <w:p w:rsidR="00EC5712" w:rsidRDefault="00EC5712">
      <w:pPr>
        <w:spacing w:line="321" w:lineRule="exact"/>
        <w:jc w:val="both"/>
        <w:rPr>
          <w:sz w:val="28"/>
        </w:rPr>
        <w:sectPr w:rsidR="00EC5712">
          <w:pgSz w:w="11910" w:h="16840"/>
          <w:pgMar w:top="1040" w:right="460" w:bottom="280" w:left="1600" w:header="720" w:footer="720" w:gutter="0"/>
          <w:cols w:space="720"/>
        </w:sectPr>
      </w:pP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before="67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lastRenderedPageBreak/>
        <w:t>анализрезультатов</w:t>
      </w:r>
      <w:proofErr w:type="spellEnd"/>
      <w:r>
        <w:rPr>
          <w:sz w:val="28"/>
        </w:rPr>
        <w:t xml:space="preserve"> трудоустройств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вт.ч. дальнейшего) выпускников.</w:t>
      </w:r>
    </w:p>
    <w:p w:rsidR="00EC5712" w:rsidRDefault="0051501E">
      <w:pPr>
        <w:pStyle w:val="a4"/>
        <w:numPr>
          <w:ilvl w:val="1"/>
          <w:numId w:val="8"/>
        </w:numPr>
        <w:tabs>
          <w:tab w:val="left" w:pos="1413"/>
        </w:tabs>
        <w:spacing w:before="3"/>
        <w:ind w:right="111"/>
        <w:rPr>
          <w:sz w:val="28"/>
        </w:rPr>
      </w:pPr>
      <w:r>
        <w:rPr>
          <w:sz w:val="28"/>
        </w:rPr>
        <w:t>Содержаниепроцедурыоценкикачествавоспитательнойработывключаетвсебя: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32"/>
        </w:tabs>
        <w:ind w:right="109" w:firstLine="707"/>
        <w:jc w:val="left"/>
        <w:rPr>
          <w:sz w:val="28"/>
        </w:rPr>
      </w:pPr>
      <w:r>
        <w:rPr>
          <w:sz w:val="28"/>
        </w:rPr>
        <w:t>степеньвовлеченностиввоспитательныйпроцесспедагогическогоколлектива;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качествопланированиявоспитательнойработы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55"/>
        </w:tabs>
        <w:spacing w:line="242" w:lineRule="auto"/>
        <w:ind w:right="103" w:firstLine="707"/>
        <w:jc w:val="left"/>
        <w:rPr>
          <w:sz w:val="28"/>
        </w:rPr>
      </w:pPr>
      <w:r>
        <w:rPr>
          <w:sz w:val="28"/>
        </w:rPr>
        <w:t>охватобучающихсясодержаниемдеятельности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 xml:space="preserve">отораясоответствуетихинтересам </w:t>
      </w:r>
      <w:proofErr w:type="spellStart"/>
      <w:r>
        <w:rPr>
          <w:sz w:val="28"/>
        </w:rPr>
        <w:t>ипотребностям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17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наличиестуденческогосамоуправления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49"/>
          <w:tab w:val="left" w:pos="1250"/>
          <w:tab w:val="left" w:pos="3834"/>
          <w:tab w:val="left" w:pos="5787"/>
          <w:tab w:val="left" w:pos="6235"/>
          <w:tab w:val="left" w:pos="7765"/>
        </w:tabs>
        <w:ind w:right="107" w:firstLine="707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воспитательным</w:t>
      </w:r>
      <w:r>
        <w:rPr>
          <w:sz w:val="28"/>
        </w:rPr>
        <w:t>процессом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исследованиеуровнявоспитанностиобучающихся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proofErr w:type="spellStart"/>
      <w:r>
        <w:rPr>
          <w:sz w:val="28"/>
        </w:rPr>
        <w:t>отрицательнуюдинамикуколичестваправонарушенийобучающихся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8"/>
        </w:numPr>
        <w:tabs>
          <w:tab w:val="left" w:pos="1369"/>
        </w:tabs>
        <w:spacing w:before="1"/>
        <w:ind w:right="103"/>
        <w:rPr>
          <w:sz w:val="28"/>
        </w:rPr>
      </w:pPr>
      <w:r>
        <w:rPr>
          <w:sz w:val="28"/>
        </w:rPr>
        <w:t xml:space="preserve">Содержание процедуры оценки профессиональной компетентностипедагогическихработниковиихдеятельностипообеспечениютребуемогокачестваобразования включает </w:t>
      </w:r>
      <w:proofErr w:type="spellStart"/>
      <w:r>
        <w:rPr>
          <w:sz w:val="28"/>
        </w:rPr>
        <w:t>всебя</w:t>
      </w:r>
      <w:proofErr w:type="spellEnd"/>
      <w:r>
        <w:rPr>
          <w:sz w:val="28"/>
        </w:rPr>
        <w:t>: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proofErr w:type="spellStart"/>
      <w:r>
        <w:rPr>
          <w:sz w:val="28"/>
        </w:rPr>
        <w:t>аттестациюпедагогическихработников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10"/>
        </w:tabs>
        <w:ind w:right="104" w:firstLine="707"/>
        <w:rPr>
          <w:sz w:val="28"/>
        </w:rPr>
      </w:pPr>
      <w:r>
        <w:rPr>
          <w:sz w:val="28"/>
        </w:rPr>
        <w:t>отношениеиготовностькповышениюпедагогическогомастерств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систематичностьпрохождениякурсов,участиевработеметодическихсовещаний,семинаров,методическихобъединений ит.д.);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61"/>
        </w:tabs>
        <w:spacing w:before="1"/>
        <w:ind w:right="108" w:firstLine="707"/>
        <w:rPr>
          <w:sz w:val="28"/>
        </w:rPr>
      </w:pPr>
      <w:proofErr w:type="spellStart"/>
      <w:r>
        <w:rPr>
          <w:sz w:val="28"/>
        </w:rPr>
        <w:t>знаниеииспользованиесовременныхпедагогическихметодикитехнологий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proofErr w:type="spellStart"/>
      <w:r>
        <w:rPr>
          <w:sz w:val="28"/>
        </w:rPr>
        <w:t>образовательныедостиженияобучающихся</w:t>
      </w:r>
      <w:proofErr w:type="spellEnd"/>
      <w:r>
        <w:rPr>
          <w:sz w:val="28"/>
        </w:rPr>
        <w:t>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58"/>
        </w:tabs>
        <w:ind w:right="102" w:firstLine="707"/>
        <w:rPr>
          <w:sz w:val="28"/>
        </w:rPr>
      </w:pPr>
      <w:r>
        <w:rPr>
          <w:sz w:val="28"/>
        </w:rPr>
        <w:t>участиевпрофессиональныхконкурсахразногоуровня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 xml:space="preserve">аучно-практических </w:t>
      </w:r>
      <w:proofErr w:type="spellStart"/>
      <w:r>
        <w:rPr>
          <w:sz w:val="28"/>
        </w:rPr>
        <w:t>конференциях,круглыхстолахи</w:t>
      </w:r>
      <w:proofErr w:type="spellEnd"/>
      <w:r>
        <w:rPr>
          <w:sz w:val="28"/>
        </w:rPr>
        <w:t xml:space="preserve"> пр.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204"/>
        </w:tabs>
        <w:spacing w:line="242" w:lineRule="auto"/>
        <w:ind w:right="110" w:firstLine="707"/>
        <w:rPr>
          <w:sz w:val="28"/>
        </w:rPr>
      </w:pPr>
      <w:proofErr w:type="spellStart"/>
      <w:r>
        <w:rPr>
          <w:sz w:val="28"/>
        </w:rPr>
        <w:t>презентацияопытапрофессиональнойдеятельност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наразныхуровнях</w:t>
      </w:r>
      <w:proofErr w:type="spellEnd"/>
      <w:r>
        <w:rPr>
          <w:sz w:val="28"/>
        </w:rPr>
        <w:t>);</w:t>
      </w:r>
    </w:p>
    <w:p w:rsidR="00EC5712" w:rsidRDefault="0051501E">
      <w:pPr>
        <w:pStyle w:val="a4"/>
        <w:numPr>
          <w:ilvl w:val="1"/>
          <w:numId w:val="6"/>
        </w:numPr>
        <w:tabs>
          <w:tab w:val="left" w:pos="1173"/>
        </w:tabs>
        <w:ind w:right="101" w:firstLine="707"/>
        <w:rPr>
          <w:sz w:val="28"/>
        </w:rPr>
      </w:pPr>
      <w:r>
        <w:rPr>
          <w:sz w:val="28"/>
        </w:rPr>
        <w:t>диагностикапрофессионально-личностныхкачествпедагогическихработников.</w:t>
      </w:r>
    </w:p>
    <w:p w:rsidR="00EC5712" w:rsidRDefault="00EC5712">
      <w:pPr>
        <w:pStyle w:val="a3"/>
        <w:spacing w:before="9"/>
        <w:ind w:left="0" w:firstLine="0"/>
        <w:jc w:val="left"/>
        <w:rPr>
          <w:sz w:val="27"/>
        </w:rPr>
      </w:pPr>
    </w:p>
    <w:p w:rsidR="00EC5712" w:rsidRDefault="0051501E">
      <w:pPr>
        <w:pStyle w:val="11"/>
        <w:numPr>
          <w:ilvl w:val="0"/>
          <w:numId w:val="8"/>
        </w:numPr>
        <w:tabs>
          <w:tab w:val="left" w:pos="3936"/>
        </w:tabs>
        <w:ind w:left="3935" w:hanging="282"/>
        <w:jc w:val="left"/>
      </w:pPr>
      <w:proofErr w:type="spellStart"/>
      <w:r>
        <w:t>ДокументацияВСОКО</w:t>
      </w:r>
      <w:proofErr w:type="spellEnd"/>
    </w:p>
    <w:p w:rsidR="00EC5712" w:rsidRDefault="0051501E">
      <w:pPr>
        <w:pStyle w:val="a4"/>
        <w:numPr>
          <w:ilvl w:val="1"/>
          <w:numId w:val="1"/>
        </w:numPr>
        <w:tabs>
          <w:tab w:val="left" w:pos="1504"/>
        </w:tabs>
        <w:ind w:right="99"/>
        <w:rPr>
          <w:sz w:val="28"/>
        </w:rPr>
      </w:pPr>
      <w:r>
        <w:rPr>
          <w:sz w:val="28"/>
        </w:rPr>
        <w:t>ДокументацияВСОКО–этосовокупностьинформационно-аналитическихпродуктовконтрольно-оценочнойдеятельностисубъектовВСОКО.</w:t>
      </w:r>
    </w:p>
    <w:p w:rsidR="00EC5712" w:rsidRDefault="0051501E">
      <w:pPr>
        <w:pStyle w:val="a4"/>
        <w:numPr>
          <w:ilvl w:val="1"/>
          <w:numId w:val="1"/>
        </w:numPr>
        <w:tabs>
          <w:tab w:val="left" w:pos="1348"/>
        </w:tabs>
        <w:ind w:right="103"/>
        <w:rPr>
          <w:sz w:val="28"/>
        </w:rPr>
      </w:pPr>
      <w:r>
        <w:rPr>
          <w:sz w:val="28"/>
        </w:rPr>
        <w:t xml:space="preserve">Обязательным, подлежащим размещению на сайте </w:t>
      </w:r>
      <w:proofErr w:type="spellStart"/>
      <w:r>
        <w:rPr>
          <w:sz w:val="28"/>
        </w:rPr>
        <w:t>образовательнойорганизации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окументомВСОКОявляетсяотчет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осамообследовании</w:t>
      </w:r>
      <w:proofErr w:type="spellEnd"/>
      <w:r>
        <w:rPr>
          <w:sz w:val="28"/>
        </w:rPr>
        <w:t>.</w:t>
      </w:r>
    </w:p>
    <w:p w:rsidR="00EC5712" w:rsidRDefault="0051501E">
      <w:pPr>
        <w:pStyle w:val="a4"/>
        <w:numPr>
          <w:ilvl w:val="1"/>
          <w:numId w:val="1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proofErr w:type="spellStart"/>
      <w:r>
        <w:rPr>
          <w:sz w:val="28"/>
        </w:rPr>
        <w:t>СоставконкретныхдокументовВСОКОежегоднообновляется</w:t>
      </w:r>
      <w:proofErr w:type="spellEnd"/>
      <w:r>
        <w:rPr>
          <w:sz w:val="28"/>
        </w:rPr>
        <w:t>.</w:t>
      </w:r>
    </w:p>
    <w:sectPr w:rsidR="00EC5712" w:rsidSect="00EC5712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AF6"/>
    <w:multiLevelType w:val="hybridMultilevel"/>
    <w:tmpl w:val="B89E2FAA"/>
    <w:lvl w:ilvl="0" w:tplc="068A602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AF80C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91760A34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3" w:tplc="CD025032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E5CC4C74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 w:tplc="6598FCC8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1988CDDE"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 w:tplc="455652D0">
      <w:numFmt w:val="bullet"/>
      <w:lvlText w:val="•"/>
      <w:lvlJc w:val="left"/>
      <w:pPr>
        <w:ind w:left="6922" w:hanging="164"/>
      </w:pPr>
      <w:rPr>
        <w:rFonts w:hint="default"/>
        <w:lang w:val="ru-RU" w:eastAsia="en-US" w:bidi="ar-SA"/>
      </w:rPr>
    </w:lvl>
    <w:lvl w:ilvl="8" w:tplc="52AAA654">
      <w:numFmt w:val="bullet"/>
      <w:lvlText w:val="•"/>
      <w:lvlJc w:val="left"/>
      <w:pPr>
        <w:ind w:left="7897" w:hanging="164"/>
      </w:pPr>
      <w:rPr>
        <w:rFonts w:hint="default"/>
        <w:lang w:val="ru-RU" w:eastAsia="en-US" w:bidi="ar-SA"/>
      </w:rPr>
    </w:lvl>
  </w:abstractNum>
  <w:abstractNum w:abstractNumId="1">
    <w:nsid w:val="382F1777"/>
    <w:multiLevelType w:val="hybridMultilevel"/>
    <w:tmpl w:val="4774C2D4"/>
    <w:lvl w:ilvl="0" w:tplc="FAF06300">
      <w:start w:val="6"/>
      <w:numFmt w:val="decimal"/>
      <w:lvlText w:val="%1"/>
      <w:lvlJc w:val="left"/>
      <w:pPr>
        <w:ind w:left="102" w:hanging="694"/>
        <w:jc w:val="left"/>
      </w:pPr>
      <w:rPr>
        <w:rFonts w:hint="default"/>
        <w:lang w:val="ru-RU" w:eastAsia="en-US" w:bidi="ar-SA"/>
      </w:rPr>
    </w:lvl>
    <w:lvl w:ilvl="1" w:tplc="60947020">
      <w:numFmt w:val="none"/>
      <w:lvlText w:val=""/>
      <w:lvlJc w:val="left"/>
      <w:pPr>
        <w:tabs>
          <w:tab w:val="num" w:pos="360"/>
        </w:tabs>
      </w:pPr>
    </w:lvl>
    <w:lvl w:ilvl="2" w:tplc="DAB26586">
      <w:numFmt w:val="bullet"/>
      <w:lvlText w:val="•"/>
      <w:lvlJc w:val="left"/>
      <w:pPr>
        <w:ind w:left="2049" w:hanging="694"/>
      </w:pPr>
      <w:rPr>
        <w:rFonts w:hint="default"/>
        <w:lang w:val="ru-RU" w:eastAsia="en-US" w:bidi="ar-SA"/>
      </w:rPr>
    </w:lvl>
    <w:lvl w:ilvl="3" w:tplc="42E0D690">
      <w:numFmt w:val="bullet"/>
      <w:lvlText w:val="•"/>
      <w:lvlJc w:val="left"/>
      <w:pPr>
        <w:ind w:left="3023" w:hanging="694"/>
      </w:pPr>
      <w:rPr>
        <w:rFonts w:hint="default"/>
        <w:lang w:val="ru-RU" w:eastAsia="en-US" w:bidi="ar-SA"/>
      </w:rPr>
    </w:lvl>
    <w:lvl w:ilvl="4" w:tplc="01B6DCE2">
      <w:numFmt w:val="bullet"/>
      <w:lvlText w:val="•"/>
      <w:lvlJc w:val="left"/>
      <w:pPr>
        <w:ind w:left="3998" w:hanging="694"/>
      </w:pPr>
      <w:rPr>
        <w:rFonts w:hint="default"/>
        <w:lang w:val="ru-RU" w:eastAsia="en-US" w:bidi="ar-SA"/>
      </w:rPr>
    </w:lvl>
    <w:lvl w:ilvl="5" w:tplc="718A3040">
      <w:numFmt w:val="bullet"/>
      <w:lvlText w:val="•"/>
      <w:lvlJc w:val="left"/>
      <w:pPr>
        <w:ind w:left="4973" w:hanging="694"/>
      </w:pPr>
      <w:rPr>
        <w:rFonts w:hint="default"/>
        <w:lang w:val="ru-RU" w:eastAsia="en-US" w:bidi="ar-SA"/>
      </w:rPr>
    </w:lvl>
    <w:lvl w:ilvl="6" w:tplc="91D621A6">
      <w:numFmt w:val="bullet"/>
      <w:lvlText w:val="•"/>
      <w:lvlJc w:val="left"/>
      <w:pPr>
        <w:ind w:left="5947" w:hanging="694"/>
      </w:pPr>
      <w:rPr>
        <w:rFonts w:hint="default"/>
        <w:lang w:val="ru-RU" w:eastAsia="en-US" w:bidi="ar-SA"/>
      </w:rPr>
    </w:lvl>
    <w:lvl w:ilvl="7" w:tplc="653ACD08">
      <w:numFmt w:val="bullet"/>
      <w:lvlText w:val="•"/>
      <w:lvlJc w:val="left"/>
      <w:pPr>
        <w:ind w:left="6922" w:hanging="694"/>
      </w:pPr>
      <w:rPr>
        <w:rFonts w:hint="default"/>
        <w:lang w:val="ru-RU" w:eastAsia="en-US" w:bidi="ar-SA"/>
      </w:rPr>
    </w:lvl>
    <w:lvl w:ilvl="8" w:tplc="3E0CBEC6">
      <w:numFmt w:val="bullet"/>
      <w:lvlText w:val="•"/>
      <w:lvlJc w:val="left"/>
      <w:pPr>
        <w:ind w:left="7897" w:hanging="694"/>
      </w:pPr>
      <w:rPr>
        <w:rFonts w:hint="default"/>
        <w:lang w:val="ru-RU" w:eastAsia="en-US" w:bidi="ar-SA"/>
      </w:rPr>
    </w:lvl>
  </w:abstractNum>
  <w:abstractNum w:abstractNumId="2">
    <w:nsid w:val="44A773C1"/>
    <w:multiLevelType w:val="hybridMultilevel"/>
    <w:tmpl w:val="FB5EF1EA"/>
    <w:lvl w:ilvl="0" w:tplc="2760F1C8">
      <w:numFmt w:val="bullet"/>
      <w:lvlText w:val="–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C18DA"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04CC02">
      <w:numFmt w:val="bullet"/>
      <w:lvlText w:val="•"/>
      <w:lvlJc w:val="left"/>
      <w:pPr>
        <w:ind w:left="2049" w:hanging="238"/>
      </w:pPr>
      <w:rPr>
        <w:rFonts w:hint="default"/>
        <w:lang w:val="ru-RU" w:eastAsia="en-US" w:bidi="ar-SA"/>
      </w:rPr>
    </w:lvl>
    <w:lvl w:ilvl="3" w:tplc="EFF6715C">
      <w:numFmt w:val="bullet"/>
      <w:lvlText w:val="•"/>
      <w:lvlJc w:val="left"/>
      <w:pPr>
        <w:ind w:left="3023" w:hanging="238"/>
      </w:pPr>
      <w:rPr>
        <w:rFonts w:hint="default"/>
        <w:lang w:val="ru-RU" w:eastAsia="en-US" w:bidi="ar-SA"/>
      </w:rPr>
    </w:lvl>
    <w:lvl w:ilvl="4" w:tplc="51B89A94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5" w:tplc="8C38C0D0">
      <w:numFmt w:val="bullet"/>
      <w:lvlText w:val="•"/>
      <w:lvlJc w:val="left"/>
      <w:pPr>
        <w:ind w:left="4973" w:hanging="238"/>
      </w:pPr>
      <w:rPr>
        <w:rFonts w:hint="default"/>
        <w:lang w:val="ru-RU" w:eastAsia="en-US" w:bidi="ar-SA"/>
      </w:rPr>
    </w:lvl>
    <w:lvl w:ilvl="6" w:tplc="902A3174">
      <w:numFmt w:val="bullet"/>
      <w:lvlText w:val="•"/>
      <w:lvlJc w:val="left"/>
      <w:pPr>
        <w:ind w:left="5947" w:hanging="238"/>
      </w:pPr>
      <w:rPr>
        <w:rFonts w:hint="default"/>
        <w:lang w:val="ru-RU" w:eastAsia="en-US" w:bidi="ar-SA"/>
      </w:rPr>
    </w:lvl>
    <w:lvl w:ilvl="7" w:tplc="AFEA18AE">
      <w:numFmt w:val="bullet"/>
      <w:lvlText w:val="•"/>
      <w:lvlJc w:val="left"/>
      <w:pPr>
        <w:ind w:left="6922" w:hanging="238"/>
      </w:pPr>
      <w:rPr>
        <w:rFonts w:hint="default"/>
        <w:lang w:val="ru-RU" w:eastAsia="en-US" w:bidi="ar-SA"/>
      </w:rPr>
    </w:lvl>
    <w:lvl w:ilvl="8" w:tplc="45BE0928">
      <w:numFmt w:val="bullet"/>
      <w:lvlText w:val="•"/>
      <w:lvlJc w:val="left"/>
      <w:pPr>
        <w:ind w:left="7897" w:hanging="238"/>
      </w:pPr>
      <w:rPr>
        <w:rFonts w:hint="default"/>
        <w:lang w:val="ru-RU" w:eastAsia="en-US" w:bidi="ar-SA"/>
      </w:rPr>
    </w:lvl>
  </w:abstractNum>
  <w:abstractNum w:abstractNumId="3">
    <w:nsid w:val="497C5367"/>
    <w:multiLevelType w:val="hybridMultilevel"/>
    <w:tmpl w:val="4CEC8DB8"/>
    <w:lvl w:ilvl="0" w:tplc="31B0AFFE">
      <w:start w:val="3"/>
      <w:numFmt w:val="decimal"/>
      <w:lvlText w:val="%1"/>
      <w:lvlJc w:val="left"/>
      <w:pPr>
        <w:ind w:left="102" w:hanging="713"/>
        <w:jc w:val="left"/>
      </w:pPr>
      <w:rPr>
        <w:rFonts w:hint="default"/>
        <w:lang w:val="ru-RU" w:eastAsia="en-US" w:bidi="ar-SA"/>
      </w:rPr>
    </w:lvl>
    <w:lvl w:ilvl="1" w:tplc="0F06D0A6">
      <w:numFmt w:val="none"/>
      <w:lvlText w:val=""/>
      <w:lvlJc w:val="left"/>
      <w:pPr>
        <w:tabs>
          <w:tab w:val="num" w:pos="360"/>
        </w:tabs>
      </w:pPr>
    </w:lvl>
    <w:lvl w:ilvl="2" w:tplc="E830FABA">
      <w:numFmt w:val="bullet"/>
      <w:lvlText w:val="•"/>
      <w:lvlJc w:val="left"/>
      <w:pPr>
        <w:ind w:left="2049" w:hanging="713"/>
      </w:pPr>
      <w:rPr>
        <w:rFonts w:hint="default"/>
        <w:lang w:val="ru-RU" w:eastAsia="en-US" w:bidi="ar-SA"/>
      </w:rPr>
    </w:lvl>
    <w:lvl w:ilvl="3" w:tplc="7AA4818E">
      <w:numFmt w:val="bullet"/>
      <w:lvlText w:val="•"/>
      <w:lvlJc w:val="left"/>
      <w:pPr>
        <w:ind w:left="3023" w:hanging="713"/>
      </w:pPr>
      <w:rPr>
        <w:rFonts w:hint="default"/>
        <w:lang w:val="ru-RU" w:eastAsia="en-US" w:bidi="ar-SA"/>
      </w:rPr>
    </w:lvl>
    <w:lvl w:ilvl="4" w:tplc="C5E44FB2">
      <w:numFmt w:val="bullet"/>
      <w:lvlText w:val="•"/>
      <w:lvlJc w:val="left"/>
      <w:pPr>
        <w:ind w:left="3998" w:hanging="713"/>
      </w:pPr>
      <w:rPr>
        <w:rFonts w:hint="default"/>
        <w:lang w:val="ru-RU" w:eastAsia="en-US" w:bidi="ar-SA"/>
      </w:rPr>
    </w:lvl>
    <w:lvl w:ilvl="5" w:tplc="E4121920">
      <w:numFmt w:val="bullet"/>
      <w:lvlText w:val="•"/>
      <w:lvlJc w:val="left"/>
      <w:pPr>
        <w:ind w:left="4973" w:hanging="713"/>
      </w:pPr>
      <w:rPr>
        <w:rFonts w:hint="default"/>
        <w:lang w:val="ru-RU" w:eastAsia="en-US" w:bidi="ar-SA"/>
      </w:rPr>
    </w:lvl>
    <w:lvl w:ilvl="6" w:tplc="2A648E60">
      <w:numFmt w:val="bullet"/>
      <w:lvlText w:val="•"/>
      <w:lvlJc w:val="left"/>
      <w:pPr>
        <w:ind w:left="5947" w:hanging="713"/>
      </w:pPr>
      <w:rPr>
        <w:rFonts w:hint="default"/>
        <w:lang w:val="ru-RU" w:eastAsia="en-US" w:bidi="ar-SA"/>
      </w:rPr>
    </w:lvl>
    <w:lvl w:ilvl="7" w:tplc="64989E20">
      <w:numFmt w:val="bullet"/>
      <w:lvlText w:val="•"/>
      <w:lvlJc w:val="left"/>
      <w:pPr>
        <w:ind w:left="6922" w:hanging="713"/>
      </w:pPr>
      <w:rPr>
        <w:rFonts w:hint="default"/>
        <w:lang w:val="ru-RU" w:eastAsia="en-US" w:bidi="ar-SA"/>
      </w:rPr>
    </w:lvl>
    <w:lvl w:ilvl="8" w:tplc="BE5AF490">
      <w:numFmt w:val="bullet"/>
      <w:lvlText w:val="•"/>
      <w:lvlJc w:val="left"/>
      <w:pPr>
        <w:ind w:left="7897" w:hanging="713"/>
      </w:pPr>
      <w:rPr>
        <w:rFonts w:hint="default"/>
        <w:lang w:val="ru-RU" w:eastAsia="en-US" w:bidi="ar-SA"/>
      </w:rPr>
    </w:lvl>
  </w:abstractNum>
  <w:abstractNum w:abstractNumId="4">
    <w:nsid w:val="4C9F2D4D"/>
    <w:multiLevelType w:val="hybridMultilevel"/>
    <w:tmpl w:val="02A6F9C0"/>
    <w:lvl w:ilvl="0" w:tplc="02745B78">
      <w:start w:val="4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 w:tplc="63449254">
      <w:numFmt w:val="none"/>
      <w:lvlText w:val=""/>
      <w:lvlJc w:val="left"/>
      <w:pPr>
        <w:tabs>
          <w:tab w:val="num" w:pos="360"/>
        </w:tabs>
      </w:pPr>
    </w:lvl>
    <w:lvl w:ilvl="2" w:tplc="15ACCEB4">
      <w:numFmt w:val="bullet"/>
      <w:lvlText w:val="•"/>
      <w:lvlJc w:val="left"/>
      <w:pPr>
        <w:ind w:left="2049" w:hanging="495"/>
      </w:pPr>
      <w:rPr>
        <w:rFonts w:hint="default"/>
        <w:lang w:val="ru-RU" w:eastAsia="en-US" w:bidi="ar-SA"/>
      </w:rPr>
    </w:lvl>
    <w:lvl w:ilvl="3" w:tplc="86E81B00">
      <w:numFmt w:val="bullet"/>
      <w:lvlText w:val="•"/>
      <w:lvlJc w:val="left"/>
      <w:pPr>
        <w:ind w:left="3023" w:hanging="495"/>
      </w:pPr>
      <w:rPr>
        <w:rFonts w:hint="default"/>
        <w:lang w:val="ru-RU" w:eastAsia="en-US" w:bidi="ar-SA"/>
      </w:rPr>
    </w:lvl>
    <w:lvl w:ilvl="4" w:tplc="124E7926">
      <w:numFmt w:val="bullet"/>
      <w:lvlText w:val="•"/>
      <w:lvlJc w:val="left"/>
      <w:pPr>
        <w:ind w:left="3998" w:hanging="495"/>
      </w:pPr>
      <w:rPr>
        <w:rFonts w:hint="default"/>
        <w:lang w:val="ru-RU" w:eastAsia="en-US" w:bidi="ar-SA"/>
      </w:rPr>
    </w:lvl>
    <w:lvl w:ilvl="5" w:tplc="0218CF20">
      <w:numFmt w:val="bullet"/>
      <w:lvlText w:val="•"/>
      <w:lvlJc w:val="left"/>
      <w:pPr>
        <w:ind w:left="4973" w:hanging="495"/>
      </w:pPr>
      <w:rPr>
        <w:rFonts w:hint="default"/>
        <w:lang w:val="ru-RU" w:eastAsia="en-US" w:bidi="ar-SA"/>
      </w:rPr>
    </w:lvl>
    <w:lvl w:ilvl="6" w:tplc="84C86C06">
      <w:numFmt w:val="bullet"/>
      <w:lvlText w:val="•"/>
      <w:lvlJc w:val="left"/>
      <w:pPr>
        <w:ind w:left="5947" w:hanging="495"/>
      </w:pPr>
      <w:rPr>
        <w:rFonts w:hint="default"/>
        <w:lang w:val="ru-RU" w:eastAsia="en-US" w:bidi="ar-SA"/>
      </w:rPr>
    </w:lvl>
    <w:lvl w:ilvl="7" w:tplc="B70E1E54">
      <w:numFmt w:val="bullet"/>
      <w:lvlText w:val="•"/>
      <w:lvlJc w:val="left"/>
      <w:pPr>
        <w:ind w:left="6922" w:hanging="495"/>
      </w:pPr>
      <w:rPr>
        <w:rFonts w:hint="default"/>
        <w:lang w:val="ru-RU" w:eastAsia="en-US" w:bidi="ar-SA"/>
      </w:rPr>
    </w:lvl>
    <w:lvl w:ilvl="8" w:tplc="C9507BE0">
      <w:numFmt w:val="bullet"/>
      <w:lvlText w:val="•"/>
      <w:lvlJc w:val="left"/>
      <w:pPr>
        <w:ind w:left="7897" w:hanging="495"/>
      </w:pPr>
      <w:rPr>
        <w:rFonts w:hint="default"/>
        <w:lang w:val="ru-RU" w:eastAsia="en-US" w:bidi="ar-SA"/>
      </w:rPr>
    </w:lvl>
  </w:abstractNum>
  <w:abstractNum w:abstractNumId="5">
    <w:nsid w:val="4F1C327E"/>
    <w:multiLevelType w:val="hybridMultilevel"/>
    <w:tmpl w:val="E592B47A"/>
    <w:lvl w:ilvl="0" w:tplc="60CCD98C">
      <w:start w:val="1"/>
      <w:numFmt w:val="decimal"/>
      <w:lvlText w:val="%1"/>
      <w:lvlJc w:val="left"/>
      <w:pPr>
        <w:ind w:left="1302" w:hanging="492"/>
        <w:jc w:val="left"/>
      </w:pPr>
      <w:rPr>
        <w:rFonts w:hint="default"/>
        <w:lang w:val="ru-RU" w:eastAsia="en-US" w:bidi="ar-SA"/>
      </w:rPr>
    </w:lvl>
    <w:lvl w:ilvl="1" w:tplc="7D14D00E">
      <w:numFmt w:val="none"/>
      <w:lvlText w:val=""/>
      <w:lvlJc w:val="left"/>
      <w:pPr>
        <w:tabs>
          <w:tab w:val="num" w:pos="360"/>
        </w:tabs>
      </w:pPr>
    </w:lvl>
    <w:lvl w:ilvl="2" w:tplc="65087B90">
      <w:numFmt w:val="bullet"/>
      <w:lvlText w:val="•"/>
      <w:lvlJc w:val="left"/>
      <w:pPr>
        <w:ind w:left="3009" w:hanging="492"/>
      </w:pPr>
      <w:rPr>
        <w:rFonts w:hint="default"/>
        <w:lang w:val="ru-RU" w:eastAsia="en-US" w:bidi="ar-SA"/>
      </w:rPr>
    </w:lvl>
    <w:lvl w:ilvl="3" w:tplc="DC7C343E">
      <w:numFmt w:val="bullet"/>
      <w:lvlText w:val="•"/>
      <w:lvlJc w:val="left"/>
      <w:pPr>
        <w:ind w:left="3863" w:hanging="492"/>
      </w:pPr>
      <w:rPr>
        <w:rFonts w:hint="default"/>
        <w:lang w:val="ru-RU" w:eastAsia="en-US" w:bidi="ar-SA"/>
      </w:rPr>
    </w:lvl>
    <w:lvl w:ilvl="4" w:tplc="A41419D2">
      <w:numFmt w:val="bullet"/>
      <w:lvlText w:val="•"/>
      <w:lvlJc w:val="left"/>
      <w:pPr>
        <w:ind w:left="4718" w:hanging="492"/>
      </w:pPr>
      <w:rPr>
        <w:rFonts w:hint="default"/>
        <w:lang w:val="ru-RU" w:eastAsia="en-US" w:bidi="ar-SA"/>
      </w:rPr>
    </w:lvl>
    <w:lvl w:ilvl="5" w:tplc="D806055A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 w:tplc="A784EA92">
      <w:numFmt w:val="bullet"/>
      <w:lvlText w:val="•"/>
      <w:lvlJc w:val="left"/>
      <w:pPr>
        <w:ind w:left="6427" w:hanging="492"/>
      </w:pPr>
      <w:rPr>
        <w:rFonts w:hint="default"/>
        <w:lang w:val="ru-RU" w:eastAsia="en-US" w:bidi="ar-SA"/>
      </w:rPr>
    </w:lvl>
    <w:lvl w:ilvl="7" w:tplc="83A60C26">
      <w:numFmt w:val="bullet"/>
      <w:lvlText w:val="•"/>
      <w:lvlJc w:val="left"/>
      <w:pPr>
        <w:ind w:left="7282" w:hanging="492"/>
      </w:pPr>
      <w:rPr>
        <w:rFonts w:hint="default"/>
        <w:lang w:val="ru-RU" w:eastAsia="en-US" w:bidi="ar-SA"/>
      </w:rPr>
    </w:lvl>
    <w:lvl w:ilvl="8" w:tplc="8610950C">
      <w:numFmt w:val="bullet"/>
      <w:lvlText w:val="•"/>
      <w:lvlJc w:val="left"/>
      <w:pPr>
        <w:ind w:left="8137" w:hanging="492"/>
      </w:pPr>
      <w:rPr>
        <w:rFonts w:hint="default"/>
        <w:lang w:val="ru-RU" w:eastAsia="en-US" w:bidi="ar-SA"/>
      </w:rPr>
    </w:lvl>
  </w:abstractNum>
  <w:abstractNum w:abstractNumId="6">
    <w:nsid w:val="5FCA2526"/>
    <w:multiLevelType w:val="hybridMultilevel"/>
    <w:tmpl w:val="62501DDE"/>
    <w:lvl w:ilvl="0" w:tplc="2D2EA59E">
      <w:start w:val="2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 w:tplc="0776960A">
      <w:numFmt w:val="none"/>
      <w:lvlText w:val=""/>
      <w:lvlJc w:val="left"/>
      <w:pPr>
        <w:tabs>
          <w:tab w:val="num" w:pos="360"/>
        </w:tabs>
      </w:pPr>
    </w:lvl>
    <w:lvl w:ilvl="2" w:tplc="7DAE0C64">
      <w:numFmt w:val="bullet"/>
      <w:lvlText w:val="•"/>
      <w:lvlJc w:val="left"/>
      <w:pPr>
        <w:ind w:left="3009" w:hanging="493"/>
      </w:pPr>
      <w:rPr>
        <w:rFonts w:hint="default"/>
        <w:lang w:val="ru-RU" w:eastAsia="en-US" w:bidi="ar-SA"/>
      </w:rPr>
    </w:lvl>
    <w:lvl w:ilvl="3" w:tplc="C180F3BE">
      <w:numFmt w:val="bullet"/>
      <w:lvlText w:val="•"/>
      <w:lvlJc w:val="left"/>
      <w:pPr>
        <w:ind w:left="3863" w:hanging="493"/>
      </w:pPr>
      <w:rPr>
        <w:rFonts w:hint="default"/>
        <w:lang w:val="ru-RU" w:eastAsia="en-US" w:bidi="ar-SA"/>
      </w:rPr>
    </w:lvl>
    <w:lvl w:ilvl="4" w:tplc="70025F48">
      <w:numFmt w:val="bullet"/>
      <w:lvlText w:val="•"/>
      <w:lvlJc w:val="left"/>
      <w:pPr>
        <w:ind w:left="4718" w:hanging="493"/>
      </w:pPr>
      <w:rPr>
        <w:rFonts w:hint="default"/>
        <w:lang w:val="ru-RU" w:eastAsia="en-US" w:bidi="ar-SA"/>
      </w:rPr>
    </w:lvl>
    <w:lvl w:ilvl="5" w:tplc="A880AEB4">
      <w:numFmt w:val="bullet"/>
      <w:lvlText w:val="•"/>
      <w:lvlJc w:val="left"/>
      <w:pPr>
        <w:ind w:left="5573" w:hanging="493"/>
      </w:pPr>
      <w:rPr>
        <w:rFonts w:hint="default"/>
        <w:lang w:val="ru-RU" w:eastAsia="en-US" w:bidi="ar-SA"/>
      </w:rPr>
    </w:lvl>
    <w:lvl w:ilvl="6" w:tplc="ACEC64F4">
      <w:numFmt w:val="bullet"/>
      <w:lvlText w:val="•"/>
      <w:lvlJc w:val="left"/>
      <w:pPr>
        <w:ind w:left="6427" w:hanging="493"/>
      </w:pPr>
      <w:rPr>
        <w:rFonts w:hint="default"/>
        <w:lang w:val="ru-RU" w:eastAsia="en-US" w:bidi="ar-SA"/>
      </w:rPr>
    </w:lvl>
    <w:lvl w:ilvl="7" w:tplc="7E4E04FA">
      <w:numFmt w:val="bullet"/>
      <w:lvlText w:val="•"/>
      <w:lvlJc w:val="left"/>
      <w:pPr>
        <w:ind w:left="7282" w:hanging="493"/>
      </w:pPr>
      <w:rPr>
        <w:rFonts w:hint="default"/>
        <w:lang w:val="ru-RU" w:eastAsia="en-US" w:bidi="ar-SA"/>
      </w:rPr>
    </w:lvl>
    <w:lvl w:ilvl="8" w:tplc="53B00AFA">
      <w:numFmt w:val="bullet"/>
      <w:lvlText w:val="•"/>
      <w:lvlJc w:val="left"/>
      <w:pPr>
        <w:ind w:left="8137" w:hanging="493"/>
      </w:pPr>
      <w:rPr>
        <w:rFonts w:hint="default"/>
        <w:lang w:val="ru-RU" w:eastAsia="en-US" w:bidi="ar-SA"/>
      </w:rPr>
    </w:lvl>
  </w:abstractNum>
  <w:abstractNum w:abstractNumId="7">
    <w:nsid w:val="68A43AA4"/>
    <w:multiLevelType w:val="hybridMultilevel"/>
    <w:tmpl w:val="5F92D76C"/>
    <w:lvl w:ilvl="0" w:tplc="EAD4675C">
      <w:start w:val="1"/>
      <w:numFmt w:val="decimal"/>
      <w:lvlText w:val="%1."/>
      <w:lvlJc w:val="left"/>
      <w:pPr>
        <w:ind w:left="4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1EA708">
      <w:numFmt w:val="none"/>
      <w:lvlText w:val=""/>
      <w:lvlJc w:val="left"/>
      <w:pPr>
        <w:tabs>
          <w:tab w:val="num" w:pos="360"/>
        </w:tabs>
      </w:pPr>
    </w:lvl>
    <w:lvl w:ilvl="2" w:tplc="507C290E">
      <w:numFmt w:val="bullet"/>
      <w:lvlText w:val="•"/>
      <w:lvlJc w:val="left"/>
      <w:pPr>
        <w:ind w:left="4898" w:hanging="656"/>
      </w:pPr>
      <w:rPr>
        <w:rFonts w:hint="default"/>
        <w:lang w:val="ru-RU" w:eastAsia="en-US" w:bidi="ar-SA"/>
      </w:rPr>
    </w:lvl>
    <w:lvl w:ilvl="3" w:tplc="68645594">
      <w:numFmt w:val="bullet"/>
      <w:lvlText w:val="•"/>
      <w:lvlJc w:val="left"/>
      <w:pPr>
        <w:ind w:left="5516" w:hanging="656"/>
      </w:pPr>
      <w:rPr>
        <w:rFonts w:hint="default"/>
        <w:lang w:val="ru-RU" w:eastAsia="en-US" w:bidi="ar-SA"/>
      </w:rPr>
    </w:lvl>
    <w:lvl w:ilvl="4" w:tplc="8EA4A406">
      <w:numFmt w:val="bullet"/>
      <w:lvlText w:val="•"/>
      <w:lvlJc w:val="left"/>
      <w:pPr>
        <w:ind w:left="6135" w:hanging="656"/>
      </w:pPr>
      <w:rPr>
        <w:rFonts w:hint="default"/>
        <w:lang w:val="ru-RU" w:eastAsia="en-US" w:bidi="ar-SA"/>
      </w:rPr>
    </w:lvl>
    <w:lvl w:ilvl="5" w:tplc="E9F02D1A">
      <w:numFmt w:val="bullet"/>
      <w:lvlText w:val="•"/>
      <w:lvlJc w:val="left"/>
      <w:pPr>
        <w:ind w:left="6753" w:hanging="656"/>
      </w:pPr>
      <w:rPr>
        <w:rFonts w:hint="default"/>
        <w:lang w:val="ru-RU" w:eastAsia="en-US" w:bidi="ar-SA"/>
      </w:rPr>
    </w:lvl>
    <w:lvl w:ilvl="6" w:tplc="AC20CBDC">
      <w:numFmt w:val="bullet"/>
      <w:lvlText w:val="•"/>
      <w:lvlJc w:val="left"/>
      <w:pPr>
        <w:ind w:left="7372" w:hanging="656"/>
      </w:pPr>
      <w:rPr>
        <w:rFonts w:hint="default"/>
        <w:lang w:val="ru-RU" w:eastAsia="en-US" w:bidi="ar-SA"/>
      </w:rPr>
    </w:lvl>
    <w:lvl w:ilvl="7" w:tplc="69A44EFC">
      <w:numFmt w:val="bullet"/>
      <w:lvlText w:val="•"/>
      <w:lvlJc w:val="left"/>
      <w:pPr>
        <w:ind w:left="7990" w:hanging="656"/>
      </w:pPr>
      <w:rPr>
        <w:rFonts w:hint="default"/>
        <w:lang w:val="ru-RU" w:eastAsia="en-US" w:bidi="ar-SA"/>
      </w:rPr>
    </w:lvl>
    <w:lvl w:ilvl="8" w:tplc="6A20ADC2">
      <w:numFmt w:val="bullet"/>
      <w:lvlText w:val="•"/>
      <w:lvlJc w:val="left"/>
      <w:pPr>
        <w:ind w:left="8609" w:hanging="6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5712"/>
    <w:rsid w:val="000742E7"/>
    <w:rsid w:val="00245B9C"/>
    <w:rsid w:val="00273751"/>
    <w:rsid w:val="002B593B"/>
    <w:rsid w:val="00310C77"/>
    <w:rsid w:val="003378D2"/>
    <w:rsid w:val="003B6710"/>
    <w:rsid w:val="0051501E"/>
    <w:rsid w:val="00617EE9"/>
    <w:rsid w:val="007524A6"/>
    <w:rsid w:val="00786166"/>
    <w:rsid w:val="007D762E"/>
    <w:rsid w:val="00922A66"/>
    <w:rsid w:val="00A938D7"/>
    <w:rsid w:val="00D76FB2"/>
    <w:rsid w:val="00EC5712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7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712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C5712"/>
    <w:pPr>
      <w:spacing w:line="319" w:lineRule="exact"/>
      <w:ind w:left="260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571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C5712"/>
  </w:style>
  <w:style w:type="paragraph" w:styleId="a5">
    <w:name w:val="Balloon Text"/>
    <w:basedOn w:val="a"/>
    <w:link w:val="a6"/>
    <w:uiPriority w:val="99"/>
    <w:semiHidden/>
    <w:unhideWhenUsed/>
    <w:rsid w:val="00786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1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2023-11-21T12:36:00Z</cp:lastPrinted>
  <dcterms:created xsi:type="dcterms:W3CDTF">2023-11-21T12:21:00Z</dcterms:created>
  <dcterms:modified xsi:type="dcterms:W3CDTF">2023-11-22T08:30:00Z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2023-11-21T00:00:00Z</vt:filetime>
  </property>
</Properties>
</file>